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C50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SYLLABUS</w:t>
      </w:r>
    </w:p>
    <w:p w14:paraId="46EC5DD5" w14:textId="155697E5" w:rsidR="00D45120" w:rsidRPr="00D45120" w:rsidRDefault="000D26BD" w:rsidP="00D45120">
      <w:pPr>
        <w:spacing w:after="0" w:line="240" w:lineRule="auto"/>
        <w:jc w:val="center"/>
        <w:rPr>
          <w:rFonts w:ascii="Times New Roman" w:eastAsia="Times New Roman" w:hAnsi="Times New Roman" w:cs="Times New Roman"/>
          <w:b/>
          <w:sz w:val="20"/>
          <w:szCs w:val="20"/>
          <w:lang w:val="en"/>
        </w:rPr>
      </w:pPr>
      <w:r>
        <w:rPr>
          <w:rFonts w:ascii="Times New Roman" w:eastAsia="Times New Roman" w:hAnsi="Times New Roman" w:cs="Times New Roman"/>
          <w:b/>
          <w:sz w:val="20"/>
          <w:szCs w:val="20"/>
          <w:lang w:val="en"/>
        </w:rPr>
        <w:t>Fall semester 2026-2027</w:t>
      </w:r>
      <w:r w:rsidR="00D45120" w:rsidRPr="00D45120">
        <w:rPr>
          <w:rFonts w:ascii="Times New Roman" w:eastAsia="Times New Roman" w:hAnsi="Times New Roman" w:cs="Times New Roman"/>
          <w:b/>
          <w:sz w:val="20"/>
          <w:szCs w:val="20"/>
          <w:lang w:val="en"/>
        </w:rPr>
        <w:t xml:space="preserve"> academic </w:t>
      </w:r>
      <w:proofErr w:type="gramStart"/>
      <w:r w:rsidR="00D45120" w:rsidRPr="00D45120">
        <w:rPr>
          <w:rFonts w:ascii="Times New Roman" w:eastAsia="Times New Roman" w:hAnsi="Times New Roman" w:cs="Times New Roman"/>
          <w:b/>
          <w:sz w:val="20"/>
          <w:szCs w:val="20"/>
          <w:lang w:val="en"/>
        </w:rPr>
        <w:t>year</w:t>
      </w:r>
      <w:proofErr w:type="gramEnd"/>
    </w:p>
    <w:p w14:paraId="74D8885F"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E</w:t>
      </w:r>
      <w:proofErr w:type="spellStart"/>
      <w:r w:rsidRPr="00D45120">
        <w:rPr>
          <w:rFonts w:ascii="Times New Roman" w:eastAsia="Times New Roman" w:hAnsi="Times New Roman" w:cs="Times New Roman"/>
          <w:b/>
          <w:sz w:val="20"/>
          <w:szCs w:val="20"/>
          <w:lang w:val="en"/>
        </w:rPr>
        <w:t>ducational</w:t>
      </w:r>
      <w:proofErr w:type="spellEnd"/>
      <w:r w:rsidRPr="00D45120">
        <w:rPr>
          <w:rFonts w:ascii="Times New Roman" w:eastAsia="Times New Roman" w:hAnsi="Times New Roman" w:cs="Times New Roman"/>
          <w:b/>
          <w:sz w:val="20"/>
          <w:szCs w:val="20"/>
          <w:lang w:val="en"/>
        </w:rPr>
        <w:t xml:space="preserve"> program "</w:t>
      </w:r>
      <w:r w:rsidR="00570FA5">
        <w:rPr>
          <w:rFonts w:ascii="Times New Roman" w:eastAsia="Times New Roman" w:hAnsi="Times New Roman" w:cs="Times New Roman"/>
          <w:b/>
          <w:lang w:val="en"/>
        </w:rPr>
        <w:t>Basic Foreign Language B1</w:t>
      </w:r>
      <w:r w:rsidRPr="00D45120">
        <w:rPr>
          <w:rFonts w:ascii="Times New Roman" w:eastAsia="Times New Roman" w:hAnsi="Times New Roman" w:cs="Times New Roman"/>
          <w:b/>
          <w:sz w:val="20"/>
          <w:szCs w:val="20"/>
          <w:lang w:val="en"/>
        </w:rPr>
        <w:t>"</w:t>
      </w:r>
    </w:p>
    <w:p w14:paraId="31F4961B" w14:textId="77777777" w:rsidR="00D45120" w:rsidRPr="00D45120" w:rsidRDefault="00D45120" w:rsidP="00D45120">
      <w:pPr>
        <w:spacing w:after="0" w:line="240" w:lineRule="auto"/>
        <w:ind w:left="-851"/>
        <w:rPr>
          <w:rFonts w:ascii="Times New Roman" w:eastAsia="Times New Roman" w:hAnsi="Times New Roman" w:cs="Times New Roman"/>
          <w:bCs/>
          <w:color w:val="FF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4"/>
        <w:gridCol w:w="993"/>
        <w:gridCol w:w="992"/>
        <w:gridCol w:w="1133"/>
        <w:gridCol w:w="992"/>
        <w:gridCol w:w="1133"/>
        <w:gridCol w:w="2267"/>
      </w:tblGrid>
      <w:tr w:rsidR="00D45120" w:rsidRPr="00D45120" w14:paraId="489D434A" w14:textId="77777777" w:rsidTr="0026212E">
        <w:trPr>
          <w:trHeight w:val="265"/>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0F2F4B60"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ID </w:t>
            </w:r>
          </w:p>
          <w:p w14:paraId="246B52E1"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and name </w:t>
            </w:r>
          </w:p>
          <w:p w14:paraId="445753A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of </w:t>
            </w:r>
            <w:r w:rsidRPr="00D45120">
              <w:rPr>
                <w:rFonts w:ascii="Times New Roman" w:eastAsia="Times New Roman" w:hAnsi="Times New Roman" w:cs="Times New Roman"/>
                <w:b/>
                <w:sz w:val="20"/>
                <w:szCs w:val="20"/>
                <w:lang w:val="en-US"/>
              </w:rPr>
              <w:t>course</w:t>
            </w:r>
          </w:p>
        </w:tc>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5305C2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0B4BDFAC" w14:textId="77777777" w:rsidR="00D45120" w:rsidRPr="00D45120" w:rsidRDefault="00D45120" w:rsidP="00D45120">
            <w:pPr>
              <w:spacing w:after="0" w:line="240" w:lineRule="auto"/>
              <w:rPr>
                <w:rFonts w:ascii="Times New Roman" w:eastAsia="Times New Roman" w:hAnsi="Times New Roman" w:cs="Times New Roman"/>
                <w:b/>
                <w:color w:val="FF0000"/>
                <w:sz w:val="20"/>
                <w:szCs w:val="20"/>
                <w:lang w:val="en"/>
              </w:rPr>
            </w:pPr>
            <w:r w:rsidRPr="00D45120">
              <w:rPr>
                <w:rFonts w:ascii="Times New Roman" w:eastAsia="Times New Roman" w:hAnsi="Times New Roman" w:cs="Times New Roman"/>
                <w:b/>
                <w:sz w:val="20"/>
                <w:szCs w:val="20"/>
                <w:lang w:val="en"/>
              </w:rPr>
              <w:t>of the student</w:t>
            </w:r>
          </w:p>
          <w:p w14:paraId="78D06FF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(IWS)</w:t>
            </w:r>
          </w:p>
          <w:p w14:paraId="6F657169"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21BCB904"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Number of </w:t>
            </w:r>
            <w:r w:rsidRPr="00D45120">
              <w:rPr>
                <w:rFonts w:ascii="Times New Roman" w:eastAsia="Times New Roman" w:hAnsi="Times New Roman" w:cs="Times New Roman"/>
                <w:b/>
                <w:sz w:val="20"/>
                <w:szCs w:val="20"/>
                <w:lang w:val="kk-KZ"/>
              </w:rPr>
              <w:t>credits</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6012894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General</w:t>
            </w:r>
          </w:p>
          <w:p w14:paraId="42290C7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number </w:t>
            </w:r>
          </w:p>
          <w:p w14:paraId="3BCFD00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credits</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E6C691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1009962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the student</w:t>
            </w:r>
          </w:p>
          <w:p w14:paraId="5AD2A32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under the guidance </w:t>
            </w:r>
          </w:p>
          <w:p w14:paraId="5DCAA7A0"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r w:rsidRPr="00D45120">
              <w:rPr>
                <w:rFonts w:ascii="Times New Roman" w:eastAsia="Times New Roman" w:hAnsi="Times New Roman" w:cs="Times New Roman"/>
                <w:b/>
                <w:sz w:val="20"/>
                <w:szCs w:val="20"/>
                <w:lang w:val="en"/>
              </w:rPr>
              <w:t>of a teacher (IWST)</w:t>
            </w:r>
            <w:r w:rsidRPr="00D45120">
              <w:rPr>
                <w:rFonts w:ascii="Times New Roman" w:eastAsia="Times New Roman" w:hAnsi="Times New Roman" w:cs="Times New Roman"/>
                <w:bCs/>
                <w:i/>
                <w:iCs/>
                <w:color w:val="FF0000"/>
                <w:sz w:val="16"/>
                <w:szCs w:val="16"/>
                <w:lang w:val="en"/>
              </w:rPr>
              <w:t xml:space="preserve"> </w:t>
            </w:r>
          </w:p>
          <w:p w14:paraId="428D7A65"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52154248" w14:textId="77777777" w:rsidTr="0026212E">
        <w:trPr>
          <w:trHeight w:val="883"/>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2B5C7A"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1E87920F"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51FB05D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Lectures (L)</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261BF262"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192E54F3"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Lab. classes (LC)</w:t>
            </w: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217D9C5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14:paraId="6AE44418"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27C67E34"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F75CD5" w14:textId="229F765B" w:rsidR="002512EC" w:rsidRPr="002512EC" w:rsidRDefault="002512EC" w:rsidP="00D45120">
            <w:pPr>
              <w:spacing w:after="0" w:line="240" w:lineRule="auto"/>
              <w:rPr>
                <w:rFonts w:ascii="Tahoma" w:hAnsi="Tahoma" w:cs="Tahoma"/>
                <w:bCs/>
                <w:sz w:val="17"/>
                <w:szCs w:val="17"/>
                <w:shd w:val="clear" w:color="auto" w:fill="FFFFFF"/>
                <w:lang w:val="en-US"/>
              </w:rPr>
            </w:pPr>
            <w:r w:rsidRPr="002512EC">
              <w:rPr>
                <w:rFonts w:ascii="Tahoma" w:hAnsi="Tahoma" w:cs="Tahoma"/>
                <w:bCs/>
                <w:sz w:val="17"/>
                <w:szCs w:val="17"/>
                <w:shd w:val="clear" w:color="auto" w:fill="FFFFFF"/>
                <w:lang w:val="en-US"/>
              </w:rPr>
              <w:t>1759517</w:t>
            </w:r>
          </w:p>
          <w:p w14:paraId="57605191" w14:textId="45B14EBD" w:rsidR="00D45120" w:rsidRPr="00D45120" w:rsidRDefault="00570FA5"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Basic foreign language B1</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526094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shd w:val="clear" w:color="auto" w:fill="FFFFFF"/>
                <w:lang w:val="en-US"/>
              </w:rPr>
              <w:t>3</w:t>
            </w:r>
          </w:p>
        </w:tc>
        <w:tc>
          <w:tcPr>
            <w:tcW w:w="992" w:type="dxa"/>
            <w:tcBorders>
              <w:top w:val="single" w:sz="4" w:space="0" w:color="000000"/>
              <w:left w:val="single" w:sz="4" w:space="0" w:color="000000"/>
              <w:bottom w:val="single" w:sz="4" w:space="0" w:color="000000"/>
              <w:right w:val="single" w:sz="4" w:space="0" w:color="000000"/>
            </w:tcBorders>
            <w:hideMark/>
          </w:tcPr>
          <w:p w14:paraId="3F3FE92D"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11E1362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45</w:t>
            </w:r>
          </w:p>
        </w:tc>
        <w:tc>
          <w:tcPr>
            <w:tcW w:w="992" w:type="dxa"/>
            <w:tcBorders>
              <w:top w:val="single" w:sz="4" w:space="0" w:color="000000"/>
              <w:left w:val="single" w:sz="4" w:space="0" w:color="000000"/>
              <w:bottom w:val="single" w:sz="4" w:space="0" w:color="000000"/>
              <w:right w:val="single" w:sz="4" w:space="0" w:color="000000"/>
            </w:tcBorders>
            <w:hideMark/>
          </w:tcPr>
          <w:p w14:paraId="07E6F845"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42CF25D7" w14:textId="2B3C8AA4" w:rsidR="00D45120" w:rsidRPr="00D45120" w:rsidRDefault="004D34C5" w:rsidP="00D45120">
            <w:pPr>
              <w:spacing w:after="0" w:line="240" w:lineRule="auto"/>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6</w:t>
            </w:r>
          </w:p>
        </w:tc>
        <w:tc>
          <w:tcPr>
            <w:tcW w:w="2267" w:type="dxa"/>
            <w:tcBorders>
              <w:top w:val="single" w:sz="4" w:space="0" w:color="000000"/>
              <w:left w:val="single" w:sz="4" w:space="0" w:color="000000"/>
              <w:bottom w:val="single" w:sz="4" w:space="0" w:color="000000"/>
              <w:right w:val="single" w:sz="4" w:space="0" w:color="000000"/>
            </w:tcBorders>
            <w:hideMark/>
          </w:tcPr>
          <w:p w14:paraId="1FEB7A7B" w14:textId="77777777" w:rsidR="00D45120" w:rsidRPr="00D45120" w:rsidRDefault="00D45120" w:rsidP="00D45120">
            <w:pPr>
              <w:spacing w:after="0" w:line="240" w:lineRule="auto"/>
              <w:rPr>
                <w:rFonts w:ascii="Times New Roman" w:eastAsia="Times New Roman" w:hAnsi="Times New Roman" w:cs="Times New Roman"/>
                <w:lang w:val="kk-KZ"/>
              </w:rPr>
            </w:pPr>
            <w:r w:rsidRPr="00D45120">
              <w:rPr>
                <w:rFonts w:ascii="Times New Roman" w:eastAsia="Times New Roman" w:hAnsi="Times New Roman" w:cs="Times New Roman"/>
                <w:lang w:val="en"/>
              </w:rPr>
              <w:t>7</w:t>
            </w:r>
          </w:p>
        </w:tc>
      </w:tr>
      <w:tr w:rsidR="00D45120" w:rsidRPr="000D26BD" w14:paraId="44DA736A" w14:textId="77777777" w:rsidTr="0026212E">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04E4493E"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INFORMATION ABOUT THE </w:t>
            </w:r>
            <w:r w:rsidRPr="00D45120">
              <w:rPr>
                <w:rFonts w:ascii="Times New Roman" w:eastAsia="Times New Roman" w:hAnsi="Times New Roman" w:cs="Times New Roman"/>
                <w:b/>
                <w:sz w:val="20"/>
                <w:szCs w:val="20"/>
                <w:lang w:val="en-US"/>
              </w:rPr>
              <w:t>COURSE</w:t>
            </w:r>
          </w:p>
        </w:tc>
      </w:tr>
      <w:tr w:rsidR="00D45120" w:rsidRPr="000D26BD" w14:paraId="490228D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0B8A8393" w14:textId="77777777" w:rsidR="00D45120" w:rsidRPr="00D45120" w:rsidRDefault="00D45120" w:rsidP="00D45120">
            <w:pPr>
              <w:spacing w:after="0" w:line="240" w:lineRule="auto"/>
              <w:rPr>
                <w:rFonts w:ascii="Times New Roman" w:eastAsia="Times New Roman" w:hAnsi="Times New Roman" w:cs="Times New Roman"/>
                <w:b/>
                <w:color w:val="000000"/>
                <w:sz w:val="20"/>
                <w:szCs w:val="20"/>
                <w:lang w:val="en"/>
              </w:rPr>
            </w:pPr>
            <w:r w:rsidRPr="00D45120">
              <w:rPr>
                <w:rFonts w:ascii="Times New Roman" w:eastAsia="Times New Roman" w:hAnsi="Times New Roman" w:cs="Times New Roman"/>
                <w:b/>
                <w:color w:val="000000"/>
                <w:sz w:val="20"/>
                <w:szCs w:val="20"/>
                <w:lang w:val="en"/>
              </w:rPr>
              <w:t>Learning Format</w:t>
            </w:r>
          </w:p>
        </w:tc>
        <w:tc>
          <w:tcPr>
            <w:tcW w:w="1274" w:type="dxa"/>
            <w:tcBorders>
              <w:top w:val="single" w:sz="4" w:space="0" w:color="000000"/>
              <w:left w:val="single" w:sz="4" w:space="0" w:color="000000"/>
              <w:bottom w:val="single" w:sz="4" w:space="0" w:color="000000"/>
              <w:right w:val="single" w:sz="4" w:space="0" w:color="000000"/>
            </w:tcBorders>
            <w:hideMark/>
          </w:tcPr>
          <w:p w14:paraId="5BE65E9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Cycle,</w:t>
            </w:r>
          </w:p>
          <w:p w14:paraId="2FC8A06D"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component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EBF44F2"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 </w:t>
            </w:r>
          </w:p>
          <w:p w14:paraId="4AC4DF7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types</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7DBDB31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Types </w:t>
            </w:r>
          </w:p>
          <w:p w14:paraId="718D6C6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practical classes</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98471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Form and platform</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final control</w:t>
            </w:r>
          </w:p>
        </w:tc>
      </w:tr>
      <w:tr w:rsidR="00D45120" w:rsidRPr="00D45120" w14:paraId="5660E119"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2E6946D" w14:textId="77777777" w:rsidR="00D45120" w:rsidRPr="00D45120" w:rsidRDefault="00D45120" w:rsidP="00D45120">
            <w:pPr>
              <w:spacing w:after="0" w:line="240" w:lineRule="auto"/>
              <w:rPr>
                <w:rFonts w:ascii="Times New Roman" w:eastAsia="Times New Roman" w:hAnsi="Times New Roman" w:cs="Times New Roman"/>
                <w:bCs/>
                <w:i/>
                <w:iCs/>
                <w:sz w:val="20"/>
                <w:szCs w:val="20"/>
                <w:highlight w:val="yellow"/>
                <w:lang w:val="en"/>
              </w:rPr>
            </w:pPr>
            <w:r w:rsidRPr="00D45120">
              <w:rPr>
                <w:rFonts w:ascii="Times New Roman" w:eastAsia="Times New Roman" w:hAnsi="Times New Roman" w:cs="Times New Roman"/>
                <w:bCs/>
                <w:i/>
                <w:iCs/>
                <w:sz w:val="20"/>
                <w:szCs w:val="20"/>
                <w:lang w:val="en"/>
              </w:rPr>
              <w:t>Offline</w:t>
            </w:r>
          </w:p>
        </w:tc>
        <w:tc>
          <w:tcPr>
            <w:tcW w:w="1274" w:type="dxa"/>
            <w:tcBorders>
              <w:top w:val="single" w:sz="4" w:space="0" w:color="000000"/>
              <w:left w:val="single" w:sz="4" w:space="0" w:color="000000"/>
              <w:bottom w:val="single" w:sz="4" w:space="0" w:color="000000"/>
              <w:right w:val="single" w:sz="4" w:space="0" w:color="000000"/>
            </w:tcBorders>
            <w:hideMark/>
          </w:tcPr>
          <w:p w14:paraId="12D91A41"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UC</w:t>
            </w:r>
          </w:p>
          <w:p w14:paraId="2DD0DE72"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 – 5</w:t>
            </w:r>
          </w:p>
          <w:p w14:paraId="40F2830C"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The first foreign language module</w:t>
            </w:r>
            <w:r w:rsidRPr="00D45120">
              <w:rPr>
                <w:rFonts w:ascii="Times New Roman" w:eastAsia="Times New Roman" w:hAnsi="Times New Roman" w:cs="Times New Roman"/>
                <w:sz w:val="20"/>
                <w:szCs w:val="20"/>
                <w:lang w:val="en-US"/>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29A2FB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6025367A"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US"/>
              </w:rPr>
              <w:t>Practical lesson, discussion, written tasks</w:t>
            </w:r>
          </w:p>
        </w:tc>
        <w:tc>
          <w:tcPr>
            <w:tcW w:w="3400" w:type="dxa"/>
            <w:gridSpan w:val="2"/>
            <w:vMerge w:val="restart"/>
            <w:tcBorders>
              <w:top w:val="single" w:sz="4" w:space="0" w:color="000000"/>
              <w:left w:val="single" w:sz="4" w:space="0" w:color="000000"/>
              <w:bottom w:val="single" w:sz="4" w:space="0" w:color="000000"/>
              <w:right w:val="single" w:sz="4" w:space="0" w:color="000000"/>
            </w:tcBorders>
            <w:hideMark/>
          </w:tcPr>
          <w:p w14:paraId="0EA7CC9A"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Standard o</w:t>
            </w:r>
            <w:r w:rsidRPr="00D45120">
              <w:rPr>
                <w:rFonts w:ascii="Times New Roman" w:eastAsia="Times New Roman" w:hAnsi="Times New Roman" w:cs="Times New Roman"/>
                <w:sz w:val="20"/>
                <w:szCs w:val="20"/>
                <w:lang w:val="en"/>
              </w:rPr>
              <w:t>ral examination, offline</w:t>
            </w:r>
          </w:p>
        </w:tc>
      </w:tr>
      <w:tr w:rsidR="0026212E" w:rsidRPr="000D26BD" w14:paraId="16F4596F" w14:textId="77777777" w:rsidTr="0026212E">
        <w:trPr>
          <w:trHeight w:val="214"/>
        </w:trPr>
        <w:tc>
          <w:tcPr>
            <w:tcW w:w="1701" w:type="dxa"/>
            <w:tcBorders>
              <w:top w:val="single" w:sz="4" w:space="0" w:color="000000"/>
              <w:left w:val="single" w:sz="4" w:space="0" w:color="000000"/>
              <w:bottom w:val="single" w:sz="4" w:space="0" w:color="000000"/>
              <w:right w:val="single" w:sz="4" w:space="0" w:color="000000"/>
            </w:tcBorders>
            <w:hideMark/>
          </w:tcPr>
          <w:p w14:paraId="5DA85BEA" w14:textId="77777777" w:rsidR="0026212E" w:rsidRPr="00D45120" w:rsidRDefault="0026212E"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Lecturer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1EDB0610" w14:textId="0437B1BA" w:rsidR="0026212E" w:rsidRPr="00D45120" w:rsidRDefault="0026212E" w:rsidP="00D45120">
            <w:pPr>
              <w:spacing w:after="0" w:line="240" w:lineRule="auto"/>
              <w:jc w:val="both"/>
              <w:rPr>
                <w:rFonts w:ascii="Times New Roman" w:eastAsia="Times New Roman" w:hAnsi="Times New Roman" w:cs="Times New Roman"/>
                <w:sz w:val="20"/>
                <w:szCs w:val="20"/>
                <w:lang w:val="en"/>
              </w:rPr>
            </w:pPr>
            <w:proofErr w:type="spellStart"/>
            <w:r w:rsidRPr="0026212E">
              <w:rPr>
                <w:lang w:val="en-US"/>
              </w:rPr>
              <w:t>Rakymbayev</w:t>
            </w:r>
            <w:proofErr w:type="spellEnd"/>
            <w:r w:rsidRPr="0026212E">
              <w:rPr>
                <w:lang w:val="en-US"/>
              </w:rPr>
              <w:t xml:space="preserve"> </w:t>
            </w:r>
            <w:proofErr w:type="spellStart"/>
            <w:r w:rsidRPr="0026212E">
              <w:rPr>
                <w:lang w:val="en-US"/>
              </w:rPr>
              <w:t>Ayat</w:t>
            </w:r>
            <w:proofErr w:type="spellEnd"/>
            <w:r w:rsidRPr="0026212E">
              <w:rPr>
                <w:lang w:val="en-US"/>
              </w:rPr>
              <w:t xml:space="preserve"> </w:t>
            </w:r>
            <w:proofErr w:type="spellStart"/>
            <w:r w:rsidRPr="0026212E">
              <w:rPr>
                <w:lang w:val="en-US"/>
              </w:rPr>
              <w:t>Zhumashevich</w:t>
            </w:r>
            <w:proofErr w:type="spellEnd"/>
            <w:r w:rsidRPr="0026212E">
              <w:rPr>
                <w:lang w:val="en-US"/>
              </w:rPr>
              <w:t>, senior lecturer</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384566C"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3229179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717B5E4"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23A9B902" w14:textId="78F9D59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aktam.82@mail.ru</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2B38A6"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4D2C2B95"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7BBDAC"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3F284EF2" w14:textId="752AF70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3773330 (1270)</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8695D47"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D45120" w:rsidRPr="00D45120" w14:paraId="6E5572D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290D53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Assistant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7950498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8221391"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06FB7E7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F22D7A0"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56B7005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5952D66"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4AFD121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92E8D77"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09F5F4F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BC3360B"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65130710" w14:textId="77777777" w:rsidTr="0026212E">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69AB20B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w:t>
            </w: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bCs/>
                <w:sz w:val="20"/>
                <w:szCs w:val="20"/>
                <w:lang w:val="en"/>
              </w:rPr>
              <w:t xml:space="preserve"> PRESENTATION</w:t>
            </w:r>
          </w:p>
        </w:tc>
      </w:tr>
      <w:tr w:rsidR="00D45120" w:rsidRPr="000D26BD" w14:paraId="66528F87"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2602D0F3"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Purpose</w:t>
            </w:r>
          </w:p>
          <w:p w14:paraId="5516AF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of the </w:t>
            </w:r>
            <w:r w:rsidRPr="00D45120">
              <w:rPr>
                <w:rFonts w:ascii="Times New Roman" w:eastAsia="Times New Roman" w:hAnsi="Times New Roman" w:cs="Times New Roman"/>
                <w:b/>
                <w:sz w:val="20"/>
                <w:szCs w:val="20"/>
                <w:lang w:val="en-US"/>
              </w:rPr>
              <w:t>course</w:t>
            </w:r>
          </w:p>
        </w:tc>
        <w:tc>
          <w:tcPr>
            <w:tcW w:w="5384" w:type="dxa"/>
            <w:gridSpan w:val="5"/>
            <w:tcBorders>
              <w:top w:val="single" w:sz="4" w:space="0" w:color="000000"/>
              <w:left w:val="single" w:sz="4" w:space="0" w:color="000000"/>
              <w:bottom w:val="single" w:sz="4" w:space="0" w:color="000000"/>
              <w:right w:val="single" w:sz="4" w:space="0" w:color="000000"/>
            </w:tcBorders>
          </w:tcPr>
          <w:p w14:paraId="6256B3C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Expected Learning Outcomes (LO) </w:t>
            </w:r>
            <w:r w:rsidRPr="00D45120">
              <w:rPr>
                <w:rFonts w:ascii="Times New Roman" w:eastAsia="Times New Roman" w:hAnsi="Times New Roman" w:cs="Times New Roman"/>
                <w:b/>
                <w:sz w:val="20"/>
                <w:szCs w:val="20"/>
                <w:lang w:val="kk-KZ"/>
              </w:rPr>
              <w:t>*</w:t>
            </w:r>
            <w:r w:rsidRPr="00D45120">
              <w:rPr>
                <w:rFonts w:ascii="Times New Roman" w:eastAsia="Times New Roman" w:hAnsi="Times New Roman" w:cs="Times New Roman"/>
                <w:sz w:val="20"/>
                <w:szCs w:val="20"/>
                <w:lang w:val="kk-KZ"/>
              </w:rPr>
              <w:t xml:space="preserve"> </w:t>
            </w:r>
          </w:p>
          <w:p w14:paraId="333CF9E5"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As a result of studying the discipline, students will be able to</w:t>
            </w:r>
          </w:p>
        </w:tc>
        <w:tc>
          <w:tcPr>
            <w:tcW w:w="3400" w:type="dxa"/>
            <w:gridSpan w:val="2"/>
            <w:tcBorders>
              <w:top w:val="single" w:sz="4" w:space="0" w:color="000000"/>
              <w:left w:val="single" w:sz="4" w:space="0" w:color="000000"/>
              <w:bottom w:val="single" w:sz="4" w:space="0" w:color="000000"/>
              <w:right w:val="single" w:sz="4" w:space="0" w:color="000000"/>
            </w:tcBorders>
          </w:tcPr>
          <w:p w14:paraId="454B9D09" w14:textId="77777777" w:rsidR="00D45120" w:rsidRPr="00D45120" w:rsidRDefault="00D45120" w:rsidP="00D45120">
            <w:pPr>
              <w:spacing w:after="0" w:line="240" w:lineRule="auto"/>
              <w:jc w:val="center"/>
              <w:rPr>
                <w:rFonts w:ascii="Times New Roman" w:eastAsia="Times New Roman" w:hAnsi="Times New Roman" w:cs="Times New Roman"/>
                <w:bCs/>
                <w:color w:val="000000"/>
                <w:sz w:val="20"/>
                <w:szCs w:val="20"/>
                <w:bdr w:val="none" w:sz="0" w:space="0" w:color="auto" w:frame="1"/>
                <w:lang w:val="en-US"/>
              </w:rPr>
            </w:pPr>
            <w:r w:rsidRPr="00D45120">
              <w:rPr>
                <w:rFonts w:ascii="Times New Roman" w:eastAsia="Times New Roman" w:hAnsi="Times New Roman" w:cs="Times New Roman"/>
                <w:b/>
                <w:bCs/>
                <w:color w:val="000000"/>
                <w:sz w:val="20"/>
                <w:szCs w:val="20"/>
                <w:bdr w:val="none" w:sz="0" w:space="0" w:color="auto" w:frame="1"/>
                <w:lang w:val="en-US"/>
              </w:rPr>
              <w:t>Indicators of LO achievement (ID)</w:t>
            </w:r>
          </w:p>
          <w:p w14:paraId="00D429C1" w14:textId="77777777" w:rsidR="00D45120" w:rsidRPr="00D45120" w:rsidRDefault="00D45120" w:rsidP="00D45120">
            <w:pPr>
              <w:spacing w:after="0" w:line="240" w:lineRule="auto"/>
              <w:jc w:val="center"/>
              <w:rPr>
                <w:rFonts w:ascii="Times New Roman" w:eastAsia="Times New Roman" w:hAnsi="Times New Roman" w:cs="Times New Roman"/>
                <w:color w:val="FF0000"/>
                <w:sz w:val="20"/>
                <w:szCs w:val="20"/>
                <w:lang w:val="en"/>
              </w:rPr>
            </w:pPr>
          </w:p>
        </w:tc>
      </w:tr>
      <w:tr w:rsidR="00D45120" w:rsidRPr="000D26BD" w14:paraId="133B6C20" w14:textId="77777777" w:rsidTr="0026212E">
        <w:trPr>
          <w:trHeight w:val="473"/>
        </w:trPr>
        <w:tc>
          <w:tcPr>
            <w:tcW w:w="1701" w:type="dxa"/>
            <w:vMerge w:val="restart"/>
            <w:tcBorders>
              <w:top w:val="single" w:sz="4" w:space="0" w:color="000000"/>
              <w:left w:val="single" w:sz="4" w:space="0" w:color="000000"/>
              <w:bottom w:val="single" w:sz="4" w:space="0" w:color="000000"/>
              <w:right w:val="single" w:sz="4" w:space="0" w:color="000000"/>
            </w:tcBorders>
            <w:hideMark/>
          </w:tcPr>
          <w:p w14:paraId="085913A7"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 xml:space="preserve">The aim of the discipline "Basic Foreign Language B1" is to develop students' ability to communicate effectively in the target language at an intermediate level. The course focuses on enhancing listening, speaking, reading, and writing skills while expanding students' vocabulary and grammatical knowledge. By the end of the course, students will be able to understand and produce clear, coherent communication in everyday situations and on familiar topics, demonstrating a functional command of the </w:t>
            </w:r>
            <w:r w:rsidRPr="00D45120">
              <w:rPr>
                <w:rFonts w:ascii="Times New Roman" w:eastAsia="Times New Roman" w:hAnsi="Times New Roman" w:cs="Times New Roman"/>
                <w:bCs/>
                <w:sz w:val="20"/>
                <w:szCs w:val="20"/>
                <w:lang w:val="en"/>
              </w:rPr>
              <w:lastRenderedPageBreak/>
              <w:t>language appropriate for academic and professional contexts.</w:t>
            </w: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C5391EF" w14:textId="77777777" w:rsidR="00D45120" w:rsidRPr="0026212E" w:rsidRDefault="00D45120" w:rsidP="00D45120">
            <w:pPr>
              <w:tabs>
                <w:tab w:val="left" w:pos="166"/>
              </w:tabs>
              <w:spacing w:after="0" w:line="240" w:lineRule="auto"/>
              <w:contextualSpacing/>
              <w:jc w:val="both"/>
              <w:rPr>
                <w:rFonts w:ascii="Times New Roman" w:eastAsia="Cambria" w:hAnsi="Times New Roman" w:cs="Times New Roman"/>
                <w:sz w:val="20"/>
                <w:szCs w:val="20"/>
                <w:lang w:val="en-US"/>
              </w:rPr>
            </w:pPr>
            <w:r w:rsidRPr="0026212E">
              <w:rPr>
                <w:rFonts w:ascii="Times New Roman" w:eastAsia="Cambria" w:hAnsi="Times New Roman" w:cs="Times New Roman"/>
                <w:b/>
                <w:bCs/>
                <w:sz w:val="20"/>
                <w:szCs w:val="20"/>
                <w:lang w:val="en-US"/>
              </w:rPr>
              <w:lastRenderedPageBreak/>
              <w:t xml:space="preserve">LO </w:t>
            </w:r>
            <w:r w:rsidRPr="0026212E">
              <w:rPr>
                <w:rFonts w:ascii="Times New Roman" w:eastAsia="Cambria" w:hAnsi="Times New Roman" w:cs="Times New Roman"/>
                <w:sz w:val="20"/>
                <w:szCs w:val="20"/>
                <w:lang w:val="en-US"/>
              </w:rPr>
              <w:t xml:space="preserve">1 (cognitive)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 xml:space="preserve">nderstand and interpret intermediate-level spoken and written texts in the target language, demonstrating comprehension of everyday situations and familiar topics. </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D1254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en-US"/>
              </w:rPr>
              <w:t xml:space="preserve">1.1 knows </w:t>
            </w:r>
            <w:r w:rsidRPr="0026212E">
              <w:rPr>
                <w:rFonts w:ascii="Times New Roman" w:hAnsi="Times New Roman" w:cs="Times New Roman"/>
                <w:sz w:val="20"/>
                <w:szCs w:val="20"/>
                <w:lang w:val="en-US"/>
              </w:rPr>
              <w:t>how to identify main ideas and details in spoken and written texts on familiar topics</w:t>
            </w:r>
          </w:p>
        </w:tc>
      </w:tr>
      <w:tr w:rsidR="00D45120" w:rsidRPr="000D26BD" w14:paraId="3DB07581" w14:textId="77777777" w:rsidTr="0026212E">
        <w:trPr>
          <w:trHeight w:val="15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AFB02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405F900"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42E424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1.2</w:t>
            </w:r>
            <w:r w:rsidRPr="00D45120">
              <w:rPr>
                <w:rFonts w:ascii="Times New Roman" w:eastAsia="Times New Roman" w:hAnsi="Times New Roman" w:cs="Times New Roman"/>
                <w:sz w:val="20"/>
                <w:szCs w:val="20"/>
                <w:lang w:val="kk-KZ"/>
              </w:rPr>
              <w:t xml:space="preserve"> </w:t>
            </w:r>
            <w:r w:rsidRPr="00D45120">
              <w:rPr>
                <w:rStyle w:val="af3"/>
                <w:rFonts w:ascii="Times New Roman" w:hAnsi="Times New Roman" w:cs="Times New Roman"/>
                <w:b w:val="0"/>
                <w:bCs w:val="0"/>
                <w:sz w:val="20"/>
                <w:szCs w:val="20"/>
                <w:lang w:val="en-US"/>
              </w:rPr>
              <w:t>k</w:t>
            </w:r>
            <w:r w:rsidRPr="0026212E">
              <w:rPr>
                <w:rStyle w:val="af3"/>
                <w:rFonts w:ascii="Times New Roman" w:hAnsi="Times New Roman" w:cs="Times New Roman"/>
                <w:b w:val="0"/>
                <w:bCs w:val="0"/>
                <w:sz w:val="20"/>
                <w:szCs w:val="20"/>
                <w:lang w:val="en-US"/>
              </w:rPr>
              <w:t>nows</w:t>
            </w:r>
            <w:r w:rsidRPr="0026212E">
              <w:rPr>
                <w:rFonts w:ascii="Times New Roman" w:hAnsi="Times New Roman" w:cs="Times New Roman"/>
                <w:b/>
                <w:bCs/>
                <w:sz w:val="20"/>
                <w:szCs w:val="20"/>
                <w:lang w:val="en-US"/>
              </w:rPr>
              <w:t xml:space="preserve"> </w:t>
            </w:r>
            <w:r w:rsidRPr="0026212E">
              <w:rPr>
                <w:rFonts w:ascii="Times New Roman" w:hAnsi="Times New Roman" w:cs="Times New Roman"/>
                <w:sz w:val="20"/>
                <w:szCs w:val="20"/>
                <w:lang w:val="en-US"/>
              </w:rPr>
              <w:t>how to apply reading and listening strategies, such as skimming and scanning, for comprehension in the target language.</w:t>
            </w:r>
          </w:p>
        </w:tc>
      </w:tr>
      <w:tr w:rsidR="00D45120" w:rsidRPr="000D26BD" w14:paraId="2826EDC4"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98B10D"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3DCD1BBC"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2 </w:t>
            </w:r>
            <w:r w:rsidRPr="00D45120">
              <w:rPr>
                <w:rFonts w:ascii="Times New Roman" w:eastAsia="Times New Roman" w:hAnsi="Times New Roman" w:cs="Times New Roman"/>
                <w:sz w:val="20"/>
                <w:szCs w:val="20"/>
                <w:lang w:val="en"/>
              </w:rPr>
              <w:t xml:space="preserve">(functional)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se appropriate vocabulary and grammatical structures to engage in conversations and discussions at an intermediate level.</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0ADD73D"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2.1</w:t>
            </w:r>
            <w:r w:rsidRPr="00D45120">
              <w:rPr>
                <w:rFonts w:ascii="Times New Roman" w:eastAsia="Times New Roman" w:hAnsi="Times New Roman" w:cs="Times New Roman"/>
                <w:sz w:val="20"/>
                <w:szCs w:val="20"/>
                <w:lang w:val="en"/>
              </w:rPr>
              <w:t xml:space="preserve"> can </w:t>
            </w:r>
            <w:r w:rsidRPr="0026212E">
              <w:rPr>
                <w:rFonts w:ascii="Times New Roman" w:hAnsi="Times New Roman" w:cs="Times New Roman"/>
                <w:sz w:val="20"/>
                <w:szCs w:val="20"/>
                <w:lang w:val="en-US"/>
              </w:rPr>
              <w:t>participate in dialogues and conversations on everyday topics, using accurate vocabulary and structures.</w:t>
            </w:r>
            <w:r w:rsidRPr="0026212E">
              <w:rPr>
                <w:rFonts w:ascii="Times New Roman" w:hAnsi="Times New Roman" w:cs="Times New Roman"/>
                <w:sz w:val="20"/>
                <w:szCs w:val="20"/>
                <w:lang w:val="en-US"/>
              </w:rPr>
              <w:br/>
            </w:r>
          </w:p>
        </w:tc>
      </w:tr>
      <w:tr w:rsidR="00D45120" w:rsidRPr="000D26BD" w14:paraId="720339F0" w14:textId="77777777" w:rsidTr="0026212E">
        <w:trPr>
          <w:trHeight w:val="38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7C514A"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54478E76"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8312FCA"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ability to maintain a conversation, asking questions and providing responses relevant to the situation.</w:t>
            </w:r>
          </w:p>
        </w:tc>
      </w:tr>
      <w:tr w:rsidR="00D45120" w:rsidRPr="000D26BD" w14:paraId="52C25AA2"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D29910"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2A46AB7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3 </w:t>
            </w:r>
            <w:r w:rsidRPr="00D45120">
              <w:rPr>
                <w:rFonts w:ascii="Times New Roman" w:eastAsia="Times New Roman" w:hAnsi="Times New Roman" w:cs="Times New Roman"/>
                <w:sz w:val="20"/>
                <w:szCs w:val="20"/>
                <w:lang w:val="en"/>
              </w:rPr>
              <w:t>(functional)</w:t>
            </w:r>
            <w:r w:rsidRPr="00D45120">
              <w:rPr>
                <w:rFonts w:ascii="Times New Roman" w:eastAsia="Times New Roman" w:hAnsi="Times New Roman" w:cs="Times New Roman"/>
                <w:b/>
                <w:bCs/>
                <w:sz w:val="20"/>
                <w:szCs w:val="20"/>
                <w:lang w:val="en"/>
              </w:rPr>
              <w:t xml:space="preserve"> –</w:t>
            </w:r>
            <w:r w:rsidRPr="00D45120">
              <w:rPr>
                <w:rFonts w:ascii="Times New Roman" w:eastAsia="Times New Roman" w:hAnsi="Times New Roman" w:cs="Times New Roman"/>
                <w:sz w:val="20"/>
                <w:szCs w:val="20"/>
                <w:lang w:val="en"/>
              </w:rPr>
              <w:t xml:space="preserve"> to </w:t>
            </w:r>
            <w:r w:rsidRPr="00D45120">
              <w:rPr>
                <w:rFonts w:ascii="Times New Roman" w:hAnsi="Times New Roman" w:cs="Times New Roman"/>
                <w:sz w:val="20"/>
                <w:szCs w:val="20"/>
                <w:lang w:val="en-US"/>
              </w:rPr>
              <w:t>w</w:t>
            </w:r>
            <w:r w:rsidRPr="0026212E">
              <w:rPr>
                <w:rFonts w:ascii="Times New Roman" w:hAnsi="Times New Roman" w:cs="Times New Roman"/>
                <w:sz w:val="20"/>
                <w:szCs w:val="20"/>
                <w:lang w:val="en-US"/>
              </w:rPr>
              <w:t>rite clear and coherent texts, such as emails, reports, or essays, using intermediate-level grammar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742BE378"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3.1</w:t>
            </w:r>
            <w:r w:rsidRPr="00D45120">
              <w:rPr>
                <w:rFonts w:ascii="Times New Roman" w:eastAsia="Times New Roman" w:hAnsi="Times New Roman" w:cs="Times New Roman"/>
                <w:sz w:val="20"/>
                <w:szCs w:val="20"/>
                <w:lang w:val="en"/>
              </w:rPr>
              <w:t xml:space="preserve"> </w:t>
            </w:r>
            <w:r w:rsidRPr="00D45120">
              <w:rPr>
                <w:rStyle w:val="af3"/>
                <w:rFonts w:ascii="Times New Roman" w:hAnsi="Times New Roman" w:cs="Times New Roman"/>
                <w:b w:val="0"/>
                <w:bCs w:val="0"/>
                <w:sz w:val="20"/>
                <w:szCs w:val="20"/>
                <w:lang w:val="en-US"/>
              </w:rPr>
              <w:t>c</w:t>
            </w:r>
            <w:r w:rsidRPr="0026212E">
              <w:rPr>
                <w:rStyle w:val="af3"/>
                <w:rFonts w:ascii="Times New Roman" w:hAnsi="Times New Roman" w:cs="Times New Roman"/>
                <w:b w:val="0"/>
                <w:bCs w:val="0"/>
                <w:sz w:val="20"/>
                <w:szCs w:val="20"/>
                <w:lang w:val="en-US"/>
              </w:rPr>
              <w:t>an</w:t>
            </w:r>
            <w:r w:rsidRPr="0026212E">
              <w:rPr>
                <w:rFonts w:ascii="Times New Roman" w:hAnsi="Times New Roman" w:cs="Times New Roman"/>
                <w:sz w:val="20"/>
                <w:szCs w:val="20"/>
                <w:lang w:val="en-US"/>
              </w:rPr>
              <w:t xml:space="preserve"> compose well-structured written texts, using appropriate transitions, sentence structures,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r>
      <w:tr w:rsidR="00D45120" w:rsidRPr="000D26BD" w14:paraId="3817430C"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1BC79B"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5C5351E"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9936F07"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skills to self-edit writing for grammatical accuracy and coherence.</w:t>
            </w:r>
          </w:p>
        </w:tc>
      </w:tr>
      <w:tr w:rsidR="00D45120" w:rsidRPr="000D26BD" w14:paraId="27B2DC0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740596"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10750B7" w14:textId="0A1BEDC4"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4 </w:t>
            </w:r>
            <w:r w:rsidRPr="00D45120">
              <w:rPr>
                <w:rFonts w:ascii="Times New Roman" w:eastAsia="Times New Roman" w:hAnsi="Times New Roman" w:cs="Times New Roman"/>
                <w:sz w:val="20"/>
                <w:szCs w:val="20"/>
                <w:lang w:val="en"/>
              </w:rPr>
              <w:t xml:space="preserve">(systematic) – to </w:t>
            </w:r>
            <w:proofErr w:type="spellStart"/>
            <w:r w:rsidR="004C14A5">
              <w:rPr>
                <w:rFonts w:ascii="Times New Roman" w:hAnsi="Times New Roman" w:cs="Times New Roman"/>
                <w:sz w:val="20"/>
                <w:szCs w:val="20"/>
                <w:lang w:val="en"/>
              </w:rPr>
              <w:t>d</w:t>
            </w:r>
            <w:r w:rsidRPr="0026212E">
              <w:rPr>
                <w:rFonts w:ascii="Times New Roman" w:hAnsi="Times New Roman" w:cs="Times New Roman"/>
                <w:sz w:val="20"/>
                <w:szCs w:val="20"/>
                <w:lang w:val="en-US"/>
              </w:rPr>
              <w:t>emonstrate</w:t>
            </w:r>
            <w:proofErr w:type="spellEnd"/>
            <w:r w:rsidRPr="0026212E">
              <w:rPr>
                <w:rFonts w:ascii="Times New Roman" w:hAnsi="Times New Roman" w:cs="Times New Roman"/>
                <w:sz w:val="20"/>
                <w:szCs w:val="20"/>
                <w:lang w:val="en-US"/>
              </w:rPr>
              <w:t xml:space="preserve"> effective listening and speaking skills in real-life and academic situations, engaging with others in the target language.</w:t>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20B054D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4.1 can </w:t>
            </w:r>
            <w:r w:rsidRPr="0026212E">
              <w:rPr>
                <w:rFonts w:ascii="Times New Roman" w:hAnsi="Times New Roman" w:cs="Times New Roman"/>
                <w:sz w:val="20"/>
                <w:szCs w:val="20"/>
                <w:lang w:val="en-US"/>
              </w:rPr>
              <w:t>understand spoken language on familiar topics, following conversations in everyday situations.</w:t>
            </w:r>
          </w:p>
        </w:tc>
      </w:tr>
      <w:tr w:rsidR="00D45120" w:rsidRPr="000D26BD" w14:paraId="75BEDCD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3B09772"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78AEB7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1B4F24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4.2 owns </w:t>
            </w:r>
            <w:r w:rsidRPr="0026212E">
              <w:rPr>
                <w:rFonts w:ascii="Times New Roman" w:hAnsi="Times New Roman" w:cs="Times New Roman"/>
                <w:sz w:val="20"/>
                <w:szCs w:val="20"/>
                <w:lang w:val="en-US"/>
              </w:rPr>
              <w:t>the ability to express thoughts and ideas fluently in spoken interactions, adapting speech to different contexts</w:t>
            </w:r>
          </w:p>
        </w:tc>
      </w:tr>
      <w:tr w:rsidR="00D45120" w:rsidRPr="000D26BD" w14:paraId="2280DC5C"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62BF30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4F1777B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5 </w:t>
            </w:r>
            <w:r w:rsidRPr="00D45120">
              <w:rPr>
                <w:rFonts w:ascii="Times New Roman" w:eastAsia="Times New Roman" w:hAnsi="Times New Roman" w:cs="Times New Roman"/>
                <w:sz w:val="20"/>
                <w:szCs w:val="20"/>
                <w:lang w:val="en"/>
              </w:rPr>
              <w:t>(systematic) – to a</w:t>
            </w:r>
            <w:proofErr w:type="spellStart"/>
            <w:r w:rsidRPr="0026212E">
              <w:rPr>
                <w:rFonts w:ascii="Times New Roman" w:hAnsi="Times New Roman" w:cs="Times New Roman"/>
                <w:sz w:val="20"/>
                <w:szCs w:val="20"/>
                <w:lang w:val="en-US"/>
              </w:rPr>
              <w:t>pply</w:t>
            </w:r>
            <w:proofErr w:type="spellEnd"/>
            <w:r w:rsidRPr="0026212E">
              <w:rPr>
                <w:rFonts w:ascii="Times New Roman" w:hAnsi="Times New Roman" w:cs="Times New Roman"/>
                <w:sz w:val="20"/>
                <w:szCs w:val="20"/>
                <w:lang w:val="en-US"/>
              </w:rPr>
              <w:t xml:space="preserve"> language skills in practical </w:t>
            </w:r>
            <w:r w:rsidRPr="0026212E">
              <w:rPr>
                <w:rFonts w:ascii="Times New Roman" w:hAnsi="Times New Roman" w:cs="Times New Roman"/>
                <w:sz w:val="20"/>
                <w:szCs w:val="20"/>
                <w:lang w:val="en-US"/>
              </w:rPr>
              <w:lastRenderedPageBreak/>
              <w:t>scenarios, such as making presentations, conducting interviews, or participating in group discussions.</w:t>
            </w:r>
            <w:r w:rsidRPr="0026212E">
              <w:rPr>
                <w:rFonts w:ascii="Times New Roman" w:hAnsi="Times New Roman" w:cs="Times New Roman"/>
                <w:sz w:val="20"/>
                <w:szCs w:val="20"/>
                <w:lang w:val="en-US"/>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25859F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lastRenderedPageBreak/>
              <w:t>5.1</w:t>
            </w:r>
            <w:r w:rsidRPr="00D45120">
              <w:rPr>
                <w:rFonts w:ascii="Times New Roman" w:eastAsia="Times New Roman" w:hAnsi="Times New Roman" w:cs="Times New Roman"/>
                <w:b/>
                <w:bCs/>
                <w:sz w:val="20"/>
                <w:szCs w:val="20"/>
                <w:lang w:val="en"/>
              </w:rPr>
              <w:t xml:space="preserve"> </w:t>
            </w:r>
            <w:proofErr w:type="gramStart"/>
            <w:r w:rsidRPr="00D45120">
              <w:rPr>
                <w:rFonts w:ascii="Times New Roman" w:eastAsia="Times New Roman" w:hAnsi="Times New Roman" w:cs="Times New Roman"/>
                <w:sz w:val="20"/>
                <w:szCs w:val="20"/>
                <w:lang w:val="en"/>
              </w:rPr>
              <w:t>knows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 xml:space="preserve">how to organize and deliver </w:t>
            </w:r>
            <w:r w:rsidRPr="0026212E">
              <w:rPr>
                <w:rFonts w:ascii="Times New Roman" w:hAnsi="Times New Roman" w:cs="Times New Roman"/>
                <w:sz w:val="20"/>
                <w:szCs w:val="20"/>
                <w:lang w:val="en-US"/>
              </w:rPr>
              <w:lastRenderedPageBreak/>
              <w:t>a presentation on a familiar topic, using clear and accurate language.</w:t>
            </w:r>
          </w:p>
        </w:tc>
      </w:tr>
      <w:tr w:rsidR="00D45120" w:rsidRPr="000D26BD" w14:paraId="5648B009"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9277A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420557C0"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20433E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5.2 can </w:t>
            </w:r>
            <w:r w:rsidRPr="0026212E">
              <w:rPr>
                <w:rFonts w:ascii="Times New Roman" w:hAnsi="Times New Roman" w:cs="Times New Roman"/>
                <w:sz w:val="20"/>
                <w:szCs w:val="20"/>
                <w:lang w:val="en-US"/>
              </w:rPr>
              <w:t>take part in group discussions, offering meaningful contributions and responding to others’ input.</w:t>
            </w:r>
          </w:p>
        </w:tc>
      </w:tr>
      <w:tr w:rsidR="00D45120" w:rsidRPr="00D45120" w14:paraId="51D00522"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D96382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Prerequisites</w:t>
            </w:r>
          </w:p>
        </w:tc>
        <w:tc>
          <w:tcPr>
            <w:tcW w:w="8784" w:type="dxa"/>
            <w:gridSpan w:val="7"/>
            <w:tcBorders>
              <w:top w:val="single" w:sz="4" w:space="0" w:color="000000"/>
              <w:left w:val="single" w:sz="4" w:space="0" w:color="000000"/>
              <w:bottom w:val="single" w:sz="4" w:space="0" w:color="000000"/>
              <w:right w:val="single" w:sz="4" w:space="0" w:color="000000"/>
            </w:tcBorders>
            <w:hideMark/>
          </w:tcPr>
          <w:p w14:paraId="46F57681" w14:textId="5CB2CBA2"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Foreign language</w:t>
            </w:r>
            <w:r w:rsidR="004C14A5">
              <w:rPr>
                <w:rFonts w:ascii="Times New Roman" w:eastAsia="Times New Roman" w:hAnsi="Times New Roman" w:cs="Times New Roman"/>
                <w:b/>
                <w:sz w:val="20"/>
                <w:szCs w:val="20"/>
                <w:lang w:val="en"/>
              </w:rPr>
              <w:t xml:space="preserve"> A1,A2</w:t>
            </w:r>
          </w:p>
        </w:tc>
      </w:tr>
      <w:tr w:rsidR="00D45120" w:rsidRPr="00D45120" w14:paraId="146A76A4"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461D420"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proofErr w:type="spellStart"/>
            <w:r w:rsidRPr="00D45120">
              <w:rPr>
                <w:rFonts w:ascii="Times New Roman" w:eastAsia="Times New Roman" w:hAnsi="Times New Roman" w:cs="Times New Roman"/>
                <w:b/>
                <w:bCs/>
                <w:sz w:val="20"/>
                <w:szCs w:val="20"/>
                <w:lang w:val="en-US"/>
              </w:rPr>
              <w:t>Postrequisites</w:t>
            </w:r>
            <w:proofErr w:type="spellEnd"/>
          </w:p>
        </w:tc>
        <w:tc>
          <w:tcPr>
            <w:tcW w:w="8784" w:type="dxa"/>
            <w:gridSpan w:val="7"/>
            <w:tcBorders>
              <w:top w:val="single" w:sz="4" w:space="0" w:color="000000"/>
              <w:left w:val="single" w:sz="4" w:space="0" w:color="000000"/>
              <w:bottom w:val="single" w:sz="4" w:space="0" w:color="000000"/>
              <w:right w:val="single" w:sz="4" w:space="0" w:color="000000"/>
            </w:tcBorders>
            <w:hideMark/>
          </w:tcPr>
          <w:p w14:paraId="2813A33F" w14:textId="47B14B20" w:rsidR="00D45120" w:rsidRPr="00D45120" w:rsidRDefault="004C14A5" w:rsidP="00D45120">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 xml:space="preserve">Foreign language </w:t>
            </w:r>
            <w:r w:rsidR="00D45120" w:rsidRPr="00D45120">
              <w:rPr>
                <w:rFonts w:ascii="Times New Roman" w:eastAsia="Times New Roman" w:hAnsi="Times New Roman" w:cs="Times New Roman"/>
                <w:sz w:val="20"/>
                <w:szCs w:val="20"/>
                <w:lang w:val="en"/>
              </w:rPr>
              <w:t>B2</w:t>
            </w:r>
          </w:p>
        </w:tc>
      </w:tr>
      <w:tr w:rsidR="00D45120" w:rsidRPr="00D45120" w14:paraId="3A367C11"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3562162" w14:textId="77777777" w:rsidR="00D45120" w:rsidRPr="00D45120" w:rsidRDefault="00D45120" w:rsidP="00D45120">
            <w:pPr>
              <w:spacing w:after="0" w:line="240" w:lineRule="auto"/>
              <w:rPr>
                <w:rFonts w:ascii="Times New Roman" w:eastAsia="Times New Roman" w:hAnsi="Times New Roman" w:cs="Times New Roman"/>
                <w:bCs/>
                <w:color w:val="FF0000"/>
                <w:sz w:val="20"/>
                <w:szCs w:val="20"/>
                <w:shd w:val="clear" w:color="auto" w:fill="FFFFFF"/>
                <w:lang w:val="en"/>
              </w:rPr>
            </w:pPr>
            <w:r w:rsidRPr="00D45120">
              <w:rPr>
                <w:rFonts w:ascii="Times New Roman" w:eastAsia="Times New Roman" w:hAnsi="Times New Roman" w:cs="Times New Roman"/>
                <w:b/>
                <w:sz w:val="20"/>
                <w:szCs w:val="20"/>
                <w:lang w:val="en"/>
              </w:rPr>
              <w:t>Learning Resources</w:t>
            </w:r>
          </w:p>
        </w:tc>
        <w:tc>
          <w:tcPr>
            <w:tcW w:w="8784" w:type="dxa"/>
            <w:gridSpan w:val="7"/>
            <w:tcBorders>
              <w:top w:val="single" w:sz="4" w:space="0" w:color="000000"/>
              <w:left w:val="single" w:sz="4" w:space="0" w:color="000000"/>
              <w:bottom w:val="single" w:sz="4" w:space="0" w:color="000000"/>
              <w:right w:val="single" w:sz="4" w:space="0" w:color="000000"/>
            </w:tcBorders>
          </w:tcPr>
          <w:p w14:paraId="2A4B8219" w14:textId="08490A5A"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b/>
                <w:bCs/>
                <w:color w:val="000000"/>
                <w:sz w:val="20"/>
                <w:szCs w:val="20"/>
                <w:lang w:val="en"/>
              </w:rPr>
              <w:t xml:space="preserve">Literature: </w:t>
            </w:r>
            <w:r w:rsidRPr="00D45120">
              <w:rPr>
                <w:rFonts w:ascii="Times New Roman" w:eastAsia="Times New Roman" w:hAnsi="Times New Roman" w:cs="Times New Roman"/>
                <w:color w:val="000000"/>
                <w:sz w:val="20"/>
                <w:szCs w:val="20"/>
                <w:lang w:val="kk-KZ"/>
              </w:rPr>
              <w:t xml:space="preserve">main, </w:t>
            </w:r>
          </w:p>
          <w:p w14:paraId="2DCAB63A" w14:textId="77777777" w:rsidR="00D45120" w:rsidRPr="00D45120" w:rsidRDefault="00D45120" w:rsidP="00D45120">
            <w:pPr>
              <w:keepNext/>
              <w:keepLines/>
              <w:spacing w:after="0" w:line="256" w:lineRule="auto"/>
              <w:ind w:left="21"/>
              <w:outlineLvl w:val="2"/>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1. </w:t>
            </w:r>
            <w:r w:rsidR="00570FA5">
              <w:rPr>
                <w:rFonts w:ascii="Times New Roman" w:eastAsia="Times New Roman" w:hAnsi="Times New Roman" w:cs="Times New Roman"/>
                <w:bCs/>
                <w:sz w:val="20"/>
                <w:szCs w:val="20"/>
                <w:lang w:val="en-US"/>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Student’s e-book.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54BD8AF0" w14:textId="77777777" w:rsidR="00D45120" w:rsidRPr="00D45120" w:rsidRDefault="00D45120" w:rsidP="00D45120">
            <w:pPr>
              <w:spacing w:after="0" w:line="240" w:lineRule="auto"/>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2.</w:t>
            </w:r>
            <w:r w:rsidRPr="00D45120">
              <w:rPr>
                <w:rFonts w:ascii="Times New Roman" w:eastAsia="Times New Roman" w:hAnsi="Times New Roman" w:cs="Times New Roman"/>
                <w:bCs/>
                <w:sz w:val="20"/>
                <w:szCs w:val="20"/>
                <w:lang w:val="en"/>
              </w:rPr>
              <w:t xml:space="preserve">  </w:t>
            </w:r>
            <w:r w:rsidR="00570FA5">
              <w:rPr>
                <w:rFonts w:ascii="Times New Roman" w:eastAsia="Times New Roman" w:hAnsi="Times New Roman" w:cs="Times New Roman"/>
                <w:bCs/>
                <w:sz w:val="20"/>
                <w:szCs w:val="20"/>
                <w:lang w:val="en"/>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Workbook.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0687F80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3.  Oxford Word Skills Intermediate. R. </w:t>
            </w:r>
            <w:proofErr w:type="spellStart"/>
            <w:r w:rsidRPr="00D45120">
              <w:rPr>
                <w:rFonts w:ascii="Times New Roman" w:eastAsia="Times New Roman" w:hAnsi="Times New Roman" w:cs="Times New Roman"/>
                <w:sz w:val="20"/>
                <w:szCs w:val="20"/>
                <w:lang w:val="en"/>
              </w:rPr>
              <w:t>Gairns</w:t>
            </w:r>
            <w:proofErr w:type="spellEnd"/>
            <w:r w:rsidRPr="00D45120">
              <w:rPr>
                <w:rFonts w:ascii="Times New Roman" w:eastAsia="Times New Roman" w:hAnsi="Times New Roman" w:cs="Times New Roman"/>
                <w:sz w:val="20"/>
                <w:szCs w:val="20"/>
                <w:lang w:val="en"/>
              </w:rPr>
              <w:t>. S. Redman. 2012</w:t>
            </w:r>
          </w:p>
          <w:p w14:paraId="751ED53D" w14:textId="604D0303" w:rsidR="004C14A5" w:rsidRPr="00D45120" w:rsidRDefault="004C14A5" w:rsidP="004C14A5">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en-US"/>
              </w:rPr>
              <w:t>A</w:t>
            </w:r>
            <w:r w:rsidRPr="00D45120">
              <w:rPr>
                <w:rFonts w:ascii="Times New Roman" w:eastAsia="Times New Roman" w:hAnsi="Times New Roman" w:cs="Times New Roman"/>
                <w:color w:val="000000"/>
                <w:sz w:val="20"/>
                <w:szCs w:val="20"/>
                <w:lang w:val="kk-KZ"/>
              </w:rPr>
              <w:t>dditional.</w:t>
            </w:r>
            <w:r w:rsidRPr="00D45120">
              <w:rPr>
                <w:rFonts w:ascii="Times New Roman" w:eastAsia="Times New Roman" w:hAnsi="Times New Roman" w:cs="Times New Roman"/>
                <w:sz w:val="20"/>
                <w:szCs w:val="20"/>
                <w:lang w:val="kk-KZ"/>
              </w:rPr>
              <w:t xml:space="preserve"> </w:t>
            </w:r>
          </w:p>
          <w:p w14:paraId="2943BC8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w:t>
            </w:r>
            <w:r w:rsidRPr="00D45120">
              <w:rPr>
                <w:rFonts w:ascii="Times New Roman" w:eastAsia="Times New Roman" w:hAnsi="Times New Roman" w:cs="Times New Roman"/>
                <w:color w:val="000000"/>
                <w:sz w:val="20"/>
                <w:szCs w:val="20"/>
                <w:lang w:val="en"/>
              </w:rPr>
              <w:t xml:space="preserve"> </w:t>
            </w:r>
            <w:r w:rsidRPr="00D45120">
              <w:rPr>
                <w:rFonts w:ascii="Times New Roman" w:eastAsia="Times New Roman" w:hAnsi="Times New Roman" w:cs="Times New Roman"/>
                <w:sz w:val="20"/>
                <w:szCs w:val="20"/>
                <w:lang w:val="en"/>
              </w:rPr>
              <w:t>English Grammar in Use. Raymond Murphy. 5th edition. Cambridge University Press, 2019.</w:t>
            </w:r>
          </w:p>
          <w:p w14:paraId="26A53F0C"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 English Grammar in Use. Raymond Murphy. 5th edition. Supplementary exercises. Cambridge University Press, 2019.</w:t>
            </w:r>
          </w:p>
          <w:p w14:paraId="2C707053" w14:textId="77777777" w:rsidR="00D45120" w:rsidRPr="00D45120" w:rsidRDefault="00D45120" w:rsidP="00D45120">
            <w:pPr>
              <w:spacing w:after="0" w:line="240" w:lineRule="auto"/>
              <w:rPr>
                <w:rFonts w:ascii="Times New Roman" w:eastAsia="Times New Roman" w:hAnsi="Times New Roman" w:cs="Times New Roman"/>
                <w:bCs/>
                <w:color w:val="FF0000"/>
                <w:sz w:val="16"/>
                <w:szCs w:val="16"/>
                <w:shd w:val="clear" w:color="auto" w:fill="FFFFFF"/>
                <w:lang w:val="en"/>
              </w:rPr>
            </w:pPr>
          </w:p>
          <w:p w14:paraId="7091E622"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Research infrastructure</w:t>
            </w:r>
          </w:p>
          <w:p w14:paraId="28369938"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 xml:space="preserve">1. The department of </w:t>
            </w:r>
            <w:proofErr w:type="spellStart"/>
            <w:r w:rsidRPr="00D45120">
              <w:rPr>
                <w:rFonts w:ascii="Times New Roman" w:eastAsia="Times New Roman" w:hAnsi="Times New Roman" w:cs="Times New Roman"/>
                <w:color w:val="000000"/>
                <w:sz w:val="20"/>
                <w:szCs w:val="20"/>
                <w:lang w:val="en"/>
              </w:rPr>
              <w:t>Turkology</w:t>
            </w:r>
            <w:proofErr w:type="spellEnd"/>
            <w:r w:rsidRPr="00D45120">
              <w:rPr>
                <w:rFonts w:ascii="Times New Roman" w:eastAsia="Times New Roman" w:hAnsi="Times New Roman" w:cs="Times New Roman"/>
                <w:color w:val="000000"/>
                <w:sz w:val="20"/>
                <w:szCs w:val="20"/>
                <w:lang w:val="en"/>
              </w:rPr>
              <w:t xml:space="preserve"> and the theory of language</w:t>
            </w:r>
          </w:p>
          <w:p w14:paraId="51A0BE5A"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1EB367B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 xml:space="preserve">Internet resources </w:t>
            </w:r>
          </w:p>
          <w:p w14:paraId="639E122C"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1. ManyThings.org - American English Pronunciation Practice</w:t>
            </w:r>
          </w:p>
          <w:p w14:paraId="422BFB26"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 BBC Learning English (https://www.bbc.co.uk/learningenglish)</w:t>
            </w:r>
          </w:p>
          <w:p w14:paraId="2C4EC07D"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Description: Provides free audio and video lessons focused on improving listening, speaking, and vocabulary skills. The materials include everyday conversations and situational dialogues.</w:t>
            </w:r>
          </w:p>
          <w:p w14:paraId="643B5386"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Why Use: It serves as supplementary material for extra listening and speaking practice outside the classroom.</w:t>
            </w:r>
          </w:p>
          <w:p w14:paraId="53002CE5"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48C738A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Software</w:t>
            </w:r>
          </w:p>
          <w:p w14:paraId="1DD4B130"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Duolingo</w:t>
            </w:r>
          </w:p>
          <w:p w14:paraId="039E4E7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Elsa Speak</w:t>
            </w:r>
          </w:p>
          <w:p w14:paraId="6B34DE6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Memrise</w:t>
            </w:r>
            <w:proofErr w:type="spellEnd"/>
          </w:p>
          <w:p w14:paraId="664517F1"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BBC Learning English App</w:t>
            </w:r>
          </w:p>
          <w:p w14:paraId="03B46294"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Speakometer</w:t>
            </w:r>
            <w:proofErr w:type="spellEnd"/>
          </w:p>
        </w:tc>
      </w:tr>
    </w:tbl>
    <w:p w14:paraId="574269C6" w14:textId="77777777" w:rsidR="00D45120" w:rsidRPr="00D45120" w:rsidRDefault="00D45120" w:rsidP="00D45120">
      <w:pPr>
        <w:widowControl w:val="0"/>
        <w:spacing w:after="0" w:line="276" w:lineRule="auto"/>
        <w:rPr>
          <w:rFonts w:ascii="Times New Roman" w:eastAsia="Times New Roman" w:hAnsi="Times New Roman" w:cs="Times New Roman"/>
          <w:color w:val="00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0"/>
        <w:gridCol w:w="851"/>
        <w:gridCol w:w="283"/>
        <w:gridCol w:w="1134"/>
        <w:gridCol w:w="1984"/>
        <w:gridCol w:w="3116"/>
        <w:gridCol w:w="2267"/>
      </w:tblGrid>
      <w:tr w:rsidR="00D45120" w:rsidRPr="00D45120" w14:paraId="625F3AD4" w14:textId="77777777" w:rsidTr="004D34C5">
        <w:trPr>
          <w:trHeight w:val="1182"/>
        </w:trPr>
        <w:tc>
          <w:tcPr>
            <w:tcW w:w="1701" w:type="dxa"/>
            <w:gridSpan w:val="2"/>
            <w:tcBorders>
              <w:top w:val="single" w:sz="4" w:space="0" w:color="000000"/>
              <w:left w:val="single" w:sz="4" w:space="0" w:color="000000"/>
              <w:bottom w:val="single" w:sz="4" w:space="0" w:color="000000"/>
              <w:right w:val="single" w:sz="4" w:space="0" w:color="000000"/>
            </w:tcBorders>
            <w:hideMark/>
          </w:tcPr>
          <w:p w14:paraId="29E0A35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Academic</w:t>
            </w:r>
          </w:p>
          <w:p w14:paraId="29E7860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sz w:val="20"/>
                <w:szCs w:val="20"/>
                <w:lang w:val="en"/>
              </w:rPr>
              <w:t xml:space="preserve"> policy</w:t>
            </w:r>
          </w:p>
        </w:tc>
        <w:tc>
          <w:tcPr>
            <w:tcW w:w="8784" w:type="dxa"/>
            <w:gridSpan w:val="5"/>
            <w:tcBorders>
              <w:top w:val="single" w:sz="4" w:space="0" w:color="000000"/>
              <w:left w:val="single" w:sz="4" w:space="0" w:color="000000"/>
              <w:bottom w:val="single" w:sz="4" w:space="0" w:color="000000"/>
              <w:right w:val="single" w:sz="4" w:space="0" w:color="000000"/>
            </w:tcBorders>
            <w:hideMark/>
          </w:tcPr>
          <w:p w14:paraId="320E1F6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The academic policy of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xml:space="preserve"> is determined by </w:t>
            </w:r>
            <w:hyperlink r:id="rId6" w:history="1">
              <w:r w:rsidRPr="00D45120">
                <w:rPr>
                  <w:rFonts w:ascii="Times New Roman" w:eastAsia="Times New Roman" w:hAnsi="Times New Roman" w:cs="Times New Roman"/>
                  <w:sz w:val="20"/>
                  <w:szCs w:val="20"/>
                  <w:u w:val="single"/>
                  <w:lang w:val="en"/>
                </w:rPr>
                <w:t xml:space="preserve">the Academic Policy </w:t>
              </w:r>
            </w:hyperlink>
            <w:r w:rsidRPr="00D45120">
              <w:rPr>
                <w:rFonts w:ascii="Times New Roman" w:eastAsia="Times New Roman" w:hAnsi="Times New Roman" w:cs="Times New Roman"/>
                <w:sz w:val="20"/>
                <w:szCs w:val="20"/>
                <w:u w:val="single"/>
                <w:lang w:val="en"/>
              </w:rPr>
              <w:t xml:space="preserve">and </w:t>
            </w:r>
            <w:hyperlink r:id="rId7" w:history="1">
              <w:r w:rsidRPr="00D45120">
                <w:rPr>
                  <w:rFonts w:ascii="Times New Roman" w:eastAsia="Times New Roman" w:hAnsi="Times New Roman" w:cs="Times New Roman"/>
                  <w:sz w:val="20"/>
                  <w:szCs w:val="20"/>
                  <w:u w:val="single"/>
                  <w:lang w:val="en"/>
                </w:rPr>
                <w:t xml:space="preserve">the Policy of Academic Integrity </w:t>
              </w:r>
            </w:hyperlink>
            <w:hyperlink r:id="rId8" w:history="1">
              <w:r w:rsidRPr="00D45120">
                <w:rPr>
                  <w:rFonts w:ascii="Times New Roman" w:eastAsia="Times New Roman" w:hAnsi="Times New Roman" w:cs="Times New Roman"/>
                  <w:sz w:val="20"/>
                  <w:szCs w:val="20"/>
                  <w:u w:val="single"/>
                  <w:lang w:val="en"/>
                </w:rPr>
                <w:t>of Al-</w:t>
              </w:r>
              <w:proofErr w:type="spellStart"/>
              <w:r w:rsidRPr="00D45120">
                <w:rPr>
                  <w:rFonts w:ascii="Times New Roman" w:eastAsia="Times New Roman" w:hAnsi="Times New Roman" w:cs="Times New Roman"/>
                  <w:sz w:val="20"/>
                  <w:szCs w:val="20"/>
                  <w:u w:val="single"/>
                  <w:lang w:val="en"/>
                </w:rPr>
                <w:t>Farabi</w:t>
              </w:r>
              <w:proofErr w:type="spellEnd"/>
              <w:r w:rsidRPr="00D45120">
                <w:rPr>
                  <w:rFonts w:ascii="Times New Roman" w:eastAsia="Times New Roman" w:hAnsi="Times New Roman" w:cs="Times New Roman"/>
                  <w:sz w:val="20"/>
                  <w:szCs w:val="20"/>
                  <w:u w:val="single"/>
                  <w:lang w:val="en"/>
                </w:rPr>
                <w:t xml:space="preserve"> Kazakh National University </w:t>
              </w:r>
            </w:hyperlink>
            <w:hyperlink r:id="rId9" w:history="1">
              <w:r w:rsidRPr="00D45120">
                <w:rPr>
                  <w:rFonts w:ascii="Times New Roman" w:eastAsia="Times New Roman" w:hAnsi="Times New Roman" w:cs="Times New Roman"/>
                  <w:sz w:val="20"/>
                  <w:szCs w:val="20"/>
                  <w:u w:val="single"/>
                  <w:lang w:val="en"/>
                </w:rPr>
                <w:t>.</w:t>
              </w:r>
            </w:hyperlink>
            <w:r w:rsidRPr="00D45120">
              <w:rPr>
                <w:rFonts w:ascii="Times New Roman" w:eastAsia="Times New Roman" w:hAnsi="Times New Roman" w:cs="Times New Roman"/>
                <w:sz w:val="20"/>
                <w:szCs w:val="20"/>
                <w:lang w:val="en"/>
              </w:rPr>
              <w:t xml:space="preserve"> </w:t>
            </w:r>
          </w:p>
          <w:p w14:paraId="62D6755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5861B300"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Integration of science and education. </w:t>
            </w:r>
            <w:r w:rsidRPr="00D45120">
              <w:rPr>
                <w:rFonts w:ascii="Times New Roman" w:eastAsia="Times New Roman" w:hAnsi="Times New Roman" w:cs="Times New Roman"/>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D45120">
              <w:rPr>
                <w:rFonts w:ascii="Times New Roman" w:eastAsia="Times New Roman" w:hAnsi="Times New Roman" w:cs="Times New Roman"/>
                <w:b/>
                <w:bCs/>
                <w:sz w:val="20"/>
                <w:szCs w:val="20"/>
                <w:lang w:val="en-US"/>
              </w:rPr>
              <w:t xml:space="preserve"> </w:t>
            </w:r>
            <w:r w:rsidRPr="00D45120">
              <w:rPr>
                <w:rFonts w:ascii="Times New Roman" w:eastAsia="Times New Roman" w:hAnsi="Times New Roman" w:cs="Times New Roman"/>
                <w:sz w:val="20"/>
                <w:szCs w:val="20"/>
                <w:lang w:val="en-US"/>
              </w:rPr>
              <w:t>assignments.</w:t>
            </w:r>
          </w:p>
          <w:p w14:paraId="371CD9A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Attendance. </w:t>
            </w:r>
            <w:r w:rsidRPr="00D45120">
              <w:rPr>
                <w:rFonts w:ascii="Times New Roman" w:eastAsia="Times New Roman" w:hAnsi="Times New Roman" w:cs="Times New Roman"/>
                <w:sz w:val="20"/>
                <w:szCs w:val="20"/>
                <w:lang w:val="en-US"/>
              </w:rPr>
              <w:t>The deadline for each task is indicated in the calendar (schedule) for the implementation of the content of the course. Failure to meet deadlines results in loss of points.</w:t>
            </w:r>
          </w:p>
          <w:p w14:paraId="68D6763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rPr>
              <w:t>А</w:t>
            </w:r>
            <w:proofErr w:type="spellStart"/>
            <w:r w:rsidRPr="00D45120">
              <w:rPr>
                <w:rFonts w:ascii="Times New Roman" w:eastAsia="Times New Roman" w:hAnsi="Times New Roman" w:cs="Times New Roman"/>
                <w:b/>
                <w:bCs/>
                <w:sz w:val="20"/>
                <w:szCs w:val="20"/>
                <w:lang w:val="en"/>
              </w:rPr>
              <w:t>cademic</w:t>
            </w:r>
            <w:proofErr w:type="spellEnd"/>
            <w:r w:rsidRPr="00D45120">
              <w:rPr>
                <w:rFonts w:ascii="Times New Roman" w:eastAsia="Times New Roman" w:hAnsi="Times New Roman" w:cs="Times New Roman"/>
                <w:b/>
                <w:bCs/>
                <w:sz w:val="20"/>
                <w:szCs w:val="20"/>
                <w:lang w:val="en"/>
              </w:rPr>
              <w:t xml:space="preserve"> honesty.</w:t>
            </w:r>
            <w:r w:rsidRPr="00D45120">
              <w:rPr>
                <w:rFonts w:ascii="Times New Roman" w:eastAsia="Times New Roman" w:hAnsi="Times New Roman" w:cs="Times New Roman"/>
                <w:sz w:val="24"/>
                <w:szCs w:val="24"/>
                <w:lang w:val="en"/>
              </w:rPr>
              <w:t xml:space="preserve"> </w:t>
            </w:r>
            <w:r w:rsidRPr="00D45120">
              <w:rPr>
                <w:rFonts w:ascii="Times New Roman" w:eastAsia="Times New Roman" w:hAnsi="Times New Roman" w:cs="Times New Roman"/>
                <w:sz w:val="20"/>
                <w:szCs w:val="20"/>
                <w:lang w:val="en"/>
              </w:rPr>
              <w:t>Practical/laboratory classes, IWS develop the student's independence, critical thinking, and creativity. Plagiarism, forgery, the use of cheat sheets, cheating at all stages of completing tasks are unacceptable.</w:t>
            </w:r>
          </w:p>
          <w:p w14:paraId="06811B2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Compliance with academic honesty during the period of theoretical training and at exams, in addition to the main policies, is regulated by </w:t>
            </w:r>
            <w:hyperlink r:id="rId10" w:history="1">
              <w:r w:rsidRPr="00D45120">
                <w:rPr>
                  <w:rFonts w:ascii="Times New Roman" w:eastAsia="Times New Roman" w:hAnsi="Times New Roman" w:cs="Times New Roman"/>
                  <w:sz w:val="20"/>
                  <w:szCs w:val="20"/>
                  <w:u w:val="single"/>
                  <w:lang w:val="en"/>
                </w:rPr>
                <w:t xml:space="preserve">the "Rules for the final control" </w:t>
              </w:r>
            </w:hyperlink>
            <w:r w:rsidRPr="00D45120">
              <w:rPr>
                <w:rFonts w:ascii="Times New Roman" w:eastAsia="Times New Roman" w:hAnsi="Times New Roman" w:cs="Times New Roman"/>
                <w:sz w:val="20"/>
                <w:szCs w:val="20"/>
                <w:u w:val="single"/>
                <w:lang w:val="en"/>
              </w:rPr>
              <w:t xml:space="preserve">, </w:t>
            </w:r>
            <w:hyperlink r:id="rId11" w:history="1">
              <w:r w:rsidRPr="00D45120">
                <w:rPr>
                  <w:rFonts w:ascii="Times New Roman" w:eastAsia="Times New Roman" w:hAnsi="Times New Roman" w:cs="Times New Roman"/>
                  <w:sz w:val="20"/>
                  <w:szCs w:val="20"/>
                  <w:u w:val="single"/>
                  <w:lang w:val="en"/>
                </w:rPr>
                <w:t xml:space="preserve">"Instructions for the final control of the autumn / spring semester of the current academic year" </w:t>
              </w:r>
            </w:hyperlink>
            <w:r w:rsidRPr="00D45120">
              <w:rPr>
                <w:rFonts w:ascii="Times New Roman" w:eastAsia="Times New Roman" w:hAnsi="Times New Roman" w:cs="Times New Roman"/>
                <w:sz w:val="20"/>
                <w:szCs w:val="20"/>
                <w:u w:val="single"/>
                <w:lang w:val="en"/>
              </w:rPr>
              <w:t>, "Regulations on checking students' text documents for borrowings".</w:t>
            </w:r>
          </w:p>
          <w:p w14:paraId="21FC845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6F6D9BCD"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Basic principles of inclusive education. </w:t>
            </w:r>
            <w:r w:rsidRPr="00D45120">
              <w:rPr>
                <w:rFonts w:ascii="Times New Roman" w:eastAsia="Times New Roman" w:hAnsi="Times New Roman" w:cs="Times New Roman"/>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FEE907" w14:textId="77777777" w:rsidR="00D45120" w:rsidRPr="00D45120" w:rsidRDefault="00D45120" w:rsidP="00D45120">
            <w:pPr>
              <w:spacing w:after="0" w:line="240" w:lineRule="auto"/>
              <w:jc w:val="both"/>
              <w:rPr>
                <w:rFonts w:ascii="Times New Roman" w:eastAsia="Times New Roman" w:hAnsi="Times New Roman" w:cs="Times New Roman"/>
                <w:i/>
                <w:iCs/>
                <w:sz w:val="20"/>
                <w:szCs w:val="20"/>
                <w:u w:val="single"/>
                <w:lang w:val="en"/>
              </w:rPr>
            </w:pPr>
            <w:r w:rsidRPr="00D45120">
              <w:rPr>
                <w:rFonts w:ascii="Times New Roman" w:eastAsia="Times New Roman" w:hAnsi="Times New Roman" w:cs="Times New Roman"/>
                <w:sz w:val="20"/>
                <w:szCs w:val="20"/>
                <w:lang w:val="en"/>
              </w:rPr>
              <w:lastRenderedPageBreak/>
              <w:t xml:space="preserve">All students, especially those with disabilities, can receive counseling assistance by phone / e- </w:t>
            </w:r>
            <w:r w:rsidRPr="00D45120">
              <w:rPr>
                <w:rFonts w:ascii="Times New Roman" w:eastAsia="Times New Roman" w:hAnsi="Times New Roman" w:cs="Times New Roman"/>
                <w:sz w:val="20"/>
                <w:szCs w:val="20"/>
                <w:lang w:val="en-US"/>
              </w:rPr>
              <w:t xml:space="preserve">mail </w:t>
            </w:r>
            <w:hyperlink r:id="rId12" w:history="1">
              <w:r w:rsidRPr="00D45120">
                <w:rPr>
                  <w:rFonts w:ascii="Times New Roman" w:eastAsia="Times New Roman" w:hAnsi="Times New Roman" w:cs="Times New Roman"/>
                  <w:sz w:val="20"/>
                  <w:szCs w:val="20"/>
                  <w:lang w:val="en-US"/>
                </w:rPr>
                <w:t>k.akmaral2309@gmail.com</w:t>
              </w:r>
            </w:hyperlink>
            <w:r w:rsidRPr="00D45120">
              <w:rPr>
                <w:rFonts w:ascii="Times New Roman" w:eastAsia="Times New Roman" w:hAnsi="Times New Roman" w:cs="Times New Roman"/>
                <w:color w:val="FF0000"/>
                <w:sz w:val="20"/>
                <w:szCs w:val="20"/>
                <w:u w:val="single"/>
                <w:lang w:val="en-US"/>
              </w:rPr>
              <w:t>.</w:t>
            </w:r>
          </w:p>
          <w:p w14:paraId="003E9E91" w14:textId="77777777" w:rsidR="00D45120" w:rsidRPr="00D45120" w:rsidRDefault="00D45120" w:rsidP="00D45120">
            <w:pPr>
              <w:spacing w:after="0" w:line="240" w:lineRule="auto"/>
              <w:jc w:val="both"/>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Integration</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MOO</w:t>
            </w:r>
            <w:r w:rsidRPr="00D45120">
              <w:rPr>
                <w:rFonts w:ascii="Times New Roman" w:eastAsia="Times New Roman" w:hAnsi="Times New Roman" w:cs="Times New Roman"/>
                <w:b/>
                <w:sz w:val="20"/>
                <w:szCs w:val="20"/>
                <w:lang w:val="en-US"/>
              </w:rPr>
              <w:t xml:space="preserve">C (massive open online course). </w:t>
            </w:r>
            <w:r w:rsidRPr="00D45120">
              <w:rPr>
                <w:rFonts w:ascii="Times New Roman" w:eastAsia="Times New Roman" w:hAnsi="Times New Roman" w:cs="Times New Roman"/>
                <w:sz w:val="20"/>
                <w:szCs w:val="20"/>
                <w:lang w:val="en"/>
              </w:rPr>
              <w:t xml:space="preserve">In the case of integrating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into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all students need to register for MOO</w:t>
            </w:r>
            <w:r w:rsidRPr="00D45120">
              <w:rPr>
                <w:rFonts w:ascii="Times New Roman" w:eastAsia="Times New Roman" w:hAnsi="Times New Roman" w:cs="Times New Roman"/>
                <w:sz w:val="20"/>
                <w:szCs w:val="20"/>
                <w:lang w:val="en-US"/>
              </w:rPr>
              <w:t xml:space="preserve">C. The deadlines for passing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modules must be strictly observed in accordance with the </w:t>
            </w:r>
            <w:r w:rsidRPr="00D45120">
              <w:rPr>
                <w:rFonts w:ascii="Times New Roman" w:eastAsia="Times New Roman" w:hAnsi="Times New Roman" w:cs="Times New Roman"/>
                <w:bCs/>
                <w:sz w:val="20"/>
                <w:szCs w:val="20"/>
                <w:lang w:val="en-US"/>
              </w:rPr>
              <w:t xml:space="preserve">course </w:t>
            </w:r>
            <w:r w:rsidRPr="00D45120">
              <w:rPr>
                <w:rFonts w:ascii="Times New Roman" w:eastAsia="Times New Roman" w:hAnsi="Times New Roman" w:cs="Times New Roman"/>
                <w:sz w:val="20"/>
                <w:szCs w:val="20"/>
                <w:lang w:val="en"/>
              </w:rPr>
              <w:t>study schedule.</w:t>
            </w:r>
            <w:r w:rsidRPr="00D45120">
              <w:rPr>
                <w:rFonts w:ascii="Times New Roman" w:eastAsia="Times New Roman" w:hAnsi="Times New Roman" w:cs="Times New Roman"/>
                <w:color w:val="FF0000"/>
                <w:sz w:val="20"/>
                <w:szCs w:val="20"/>
                <w:lang w:val="en"/>
              </w:rPr>
              <w:t xml:space="preserve"> </w:t>
            </w:r>
          </w:p>
          <w:p w14:paraId="7D55DF2A"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ATTENTION! </w:t>
            </w:r>
            <w:r w:rsidRPr="00D45120">
              <w:rPr>
                <w:rFonts w:ascii="Times New Roman" w:eastAsia="Times New Roman" w:hAnsi="Times New Roman" w:cs="Times New Roman"/>
                <w:sz w:val="20"/>
                <w:szCs w:val="20"/>
                <w:lang w:val="en"/>
              </w:rPr>
              <w:t>The deadline for each task is indicated in the calendar (schedule) for the implementation of the content of the course, as well as in the MOO</w:t>
            </w:r>
            <w:r w:rsidRPr="00D45120">
              <w:rPr>
                <w:rFonts w:ascii="Times New Roman" w:eastAsia="Times New Roman" w:hAnsi="Times New Roman" w:cs="Times New Roman"/>
                <w:sz w:val="20"/>
                <w:szCs w:val="20"/>
                <w:lang w:val="en-US"/>
              </w:rPr>
              <w:t>C</w:t>
            </w:r>
            <w:r w:rsidRPr="00D45120">
              <w:rPr>
                <w:rFonts w:ascii="Times New Roman" w:eastAsia="Times New Roman" w:hAnsi="Times New Roman" w:cs="Times New Roman"/>
                <w:sz w:val="20"/>
                <w:szCs w:val="20"/>
                <w:lang w:val="en"/>
              </w:rPr>
              <w:t>. Failure to meet deadlines results in loss of points.</w:t>
            </w:r>
          </w:p>
        </w:tc>
      </w:tr>
      <w:tr w:rsidR="00D45120" w:rsidRPr="000D26BD" w14:paraId="6DBAAD35" w14:textId="77777777" w:rsidTr="004D34C5">
        <w:trPr>
          <w:trHeight w:val="58"/>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7A60C6E1"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lastRenderedPageBreak/>
              <w:t>INFORMATION ABOUT TEACHING, LEARNING AND ASSESSMENT</w:t>
            </w:r>
          </w:p>
        </w:tc>
      </w:tr>
      <w:tr w:rsidR="00D45120" w:rsidRPr="00D45120" w14:paraId="1E0704D9" w14:textId="77777777" w:rsidTr="004D34C5">
        <w:trPr>
          <w:trHeight w:val="368"/>
        </w:trPr>
        <w:tc>
          <w:tcPr>
            <w:tcW w:w="5102" w:type="dxa"/>
            <w:gridSpan w:val="5"/>
            <w:tcBorders>
              <w:top w:val="single" w:sz="4" w:space="0" w:color="000000"/>
              <w:left w:val="single" w:sz="4" w:space="0" w:color="000000"/>
              <w:bottom w:val="single" w:sz="4" w:space="0" w:color="000000"/>
              <w:right w:val="single" w:sz="4" w:space="0" w:color="000000"/>
            </w:tcBorders>
            <w:hideMark/>
          </w:tcPr>
          <w:p w14:paraId="2D93B3A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Score-rating letter system of assessment of accounting for educational achievements</w:t>
            </w:r>
          </w:p>
        </w:tc>
        <w:tc>
          <w:tcPr>
            <w:tcW w:w="5383" w:type="dxa"/>
            <w:gridSpan w:val="2"/>
            <w:tcBorders>
              <w:top w:val="single" w:sz="4" w:space="0" w:color="000000"/>
              <w:left w:val="single" w:sz="4" w:space="0" w:color="000000"/>
              <w:bottom w:val="single" w:sz="4" w:space="0" w:color="000000"/>
              <w:right w:val="single" w:sz="4" w:space="0" w:color="000000"/>
            </w:tcBorders>
            <w:hideMark/>
          </w:tcPr>
          <w:p w14:paraId="1660E392"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sz w:val="16"/>
                <w:szCs w:val="16"/>
                <w:lang w:val="en"/>
              </w:rPr>
              <w:t>Assessment Methods</w:t>
            </w:r>
          </w:p>
        </w:tc>
      </w:tr>
      <w:tr w:rsidR="00D45120" w:rsidRPr="00D45120" w14:paraId="770B1F84" w14:textId="77777777" w:rsidTr="004D34C5">
        <w:trPr>
          <w:trHeight w:val="368"/>
        </w:trPr>
        <w:tc>
          <w:tcPr>
            <w:tcW w:w="850" w:type="dxa"/>
            <w:tcBorders>
              <w:top w:val="single" w:sz="4" w:space="0" w:color="000000"/>
              <w:left w:val="single" w:sz="4" w:space="0" w:color="000000"/>
              <w:bottom w:val="single" w:sz="4" w:space="0" w:color="000000"/>
              <w:right w:val="single" w:sz="4" w:space="0" w:color="000000"/>
            </w:tcBorders>
            <w:hideMark/>
          </w:tcPr>
          <w:p w14:paraId="0E51C42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Grade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DE3B3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Digital</w:t>
            </w:r>
          </w:p>
          <w:p w14:paraId="7593B321"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equivalent</w:t>
            </w:r>
          </w:p>
          <w:p w14:paraId="3E4BF1B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tc>
        <w:tc>
          <w:tcPr>
            <w:tcW w:w="1134" w:type="dxa"/>
            <w:tcBorders>
              <w:top w:val="single" w:sz="4" w:space="0" w:color="000000"/>
              <w:left w:val="single" w:sz="4" w:space="0" w:color="000000"/>
              <w:bottom w:val="single" w:sz="4" w:space="0" w:color="000000"/>
              <w:right w:val="single" w:sz="4" w:space="0" w:color="000000"/>
            </w:tcBorders>
            <w:hideMark/>
          </w:tcPr>
          <w:p w14:paraId="02842B7C"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p w14:paraId="2384E427"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 content</w:t>
            </w:r>
          </w:p>
        </w:tc>
        <w:tc>
          <w:tcPr>
            <w:tcW w:w="1984" w:type="dxa"/>
            <w:tcBorders>
              <w:top w:val="single" w:sz="4" w:space="0" w:color="000000"/>
              <w:left w:val="single" w:sz="4" w:space="0" w:color="000000"/>
              <w:bottom w:val="single" w:sz="4" w:space="0" w:color="000000"/>
              <w:right w:val="single" w:sz="4" w:space="0" w:color="000000"/>
            </w:tcBorders>
            <w:hideMark/>
          </w:tcPr>
          <w:p w14:paraId="3C31772D"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Assessment according to the traditional system</w:t>
            </w:r>
          </w:p>
        </w:tc>
        <w:tc>
          <w:tcPr>
            <w:tcW w:w="5383" w:type="dxa"/>
            <w:gridSpan w:val="2"/>
            <w:vMerge w:val="restart"/>
            <w:tcBorders>
              <w:top w:val="single" w:sz="4" w:space="0" w:color="000000"/>
              <w:left w:val="single" w:sz="4" w:space="0" w:color="000000"/>
              <w:bottom w:val="single" w:sz="4" w:space="0" w:color="000000"/>
              <w:right w:val="single" w:sz="4" w:space="0" w:color="000000"/>
            </w:tcBorders>
            <w:hideMark/>
          </w:tcPr>
          <w:p w14:paraId="50B5BD02"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Criteria-based assessment </w:t>
            </w:r>
            <w:r w:rsidRPr="00D45120">
              <w:rPr>
                <w:rFonts w:ascii="Times New Roman" w:eastAsia="Times New Roman" w:hAnsi="Times New Roman" w:cs="Times New Roman"/>
                <w:bCs/>
                <w:sz w:val="16"/>
                <w:szCs w:val="16"/>
                <w:lang w:val="en"/>
              </w:rPr>
              <w:t xml:space="preserve">is </w:t>
            </w:r>
            <w:r w:rsidRPr="00D45120">
              <w:rPr>
                <w:rFonts w:ascii="Times New Roman" w:eastAsia="Times New Roman" w:hAnsi="Times New Roman" w:cs="Times New Roman"/>
                <w:sz w:val="16"/>
                <w:szCs w:val="16"/>
                <w:lang w:val="en"/>
              </w:rPr>
              <w:t>the process of correlating actual learning outcomes with expected learning outcomes based on clearly defined criteria. Based on formative and summative assessment.</w:t>
            </w:r>
          </w:p>
          <w:p w14:paraId="6720D06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b/>
                <w:bCs/>
                <w:sz w:val="16"/>
                <w:szCs w:val="16"/>
                <w:lang w:val="en-US"/>
              </w:rPr>
              <w:t xml:space="preserve">Formative assessment is </w:t>
            </w:r>
            <w:r w:rsidRPr="00D45120">
              <w:rPr>
                <w:rFonts w:ascii="Times New Roman" w:eastAsia="Times New Roman" w:hAnsi="Times New Roman" w:cs="Times New Roman"/>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0E75DE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Summative assessment </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 xml:space="preserve">type of assessment, which is carried out upon completion of the study of the section in accordance with the program of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Conducted 3-4 times per semester when performing IWS</w:t>
            </w:r>
            <w:r w:rsidRPr="00D45120">
              <w:rPr>
                <w:rFonts w:ascii="Times New Roman" w:eastAsia="Times New Roman" w:hAnsi="Times New Roman" w:cs="Times New Roman"/>
                <w:bCs/>
                <w:color w:val="FF0000"/>
                <w:sz w:val="16"/>
                <w:szCs w:val="16"/>
                <w:lang w:val="en"/>
              </w:rPr>
              <w:t>.</w:t>
            </w:r>
            <w:r w:rsidRPr="00D45120">
              <w:rPr>
                <w:rFonts w:ascii="Times New Roman" w:eastAsia="Times New Roman" w:hAnsi="Times New Roman" w:cs="Times New Roman"/>
                <w:color w:val="FF0000"/>
                <w:sz w:val="16"/>
                <w:szCs w:val="16"/>
                <w:lang w:val="en"/>
              </w:rPr>
              <w:t xml:space="preserve"> </w:t>
            </w:r>
            <w:r w:rsidRPr="00D45120">
              <w:rPr>
                <w:rFonts w:ascii="Times New Roman" w:eastAsia="Times New Roman" w:hAnsi="Times New Roman" w:cs="Times New Roman"/>
                <w:sz w:val="16"/>
                <w:szCs w:val="16"/>
                <w:lang w:val="en"/>
              </w:rPr>
              <w:t xml:space="preserve">This is the assessment of mastering the expected learning outcomes in relation to the descriptors. Allows you to determine and fix the level of mastering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sz w:val="16"/>
                <w:szCs w:val="16"/>
                <w:lang w:val="en"/>
              </w:rPr>
              <w:t xml:space="preserve"> for a certain period. Learning outcomes are evaluated.</w:t>
            </w:r>
          </w:p>
        </w:tc>
      </w:tr>
      <w:tr w:rsidR="00D45120" w:rsidRPr="00D45120" w14:paraId="63142BC8" w14:textId="77777777" w:rsidTr="004D34C5">
        <w:trPr>
          <w:trHeight w:val="359"/>
        </w:trPr>
        <w:tc>
          <w:tcPr>
            <w:tcW w:w="850" w:type="dxa"/>
            <w:tcBorders>
              <w:top w:val="single" w:sz="4" w:space="0" w:color="000000"/>
              <w:left w:val="single" w:sz="4" w:space="0" w:color="000000"/>
              <w:bottom w:val="single" w:sz="4" w:space="0" w:color="000000"/>
              <w:right w:val="single" w:sz="4" w:space="0" w:color="000000"/>
            </w:tcBorders>
            <w:hideMark/>
          </w:tcPr>
          <w:p w14:paraId="00C503A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12A5C36"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 xml:space="preserve">4.0 </w:t>
            </w:r>
            <w:r w:rsidRPr="00D45120">
              <w:rPr>
                <w:rFonts w:ascii="Times New Roman" w:eastAsia="Times New Roman" w:hAnsi="Times New Roman" w:cs="Times New Roman"/>
                <w:sz w:val="16"/>
                <w:szCs w:val="16"/>
                <w:lang w:val="en"/>
              </w:rPr>
              <w:t>_</w:t>
            </w:r>
          </w:p>
        </w:tc>
        <w:tc>
          <w:tcPr>
            <w:tcW w:w="1134" w:type="dxa"/>
            <w:tcBorders>
              <w:top w:val="single" w:sz="4" w:space="0" w:color="000000"/>
              <w:left w:val="single" w:sz="4" w:space="0" w:color="000000"/>
              <w:bottom w:val="single" w:sz="4" w:space="0" w:color="000000"/>
              <w:right w:val="single" w:sz="4" w:space="0" w:color="000000"/>
            </w:tcBorders>
            <w:hideMark/>
          </w:tcPr>
          <w:p w14:paraId="71205A1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95-100</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012CD48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Great</w:t>
            </w: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2FE0EDE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367A5496" w14:textId="77777777" w:rsidTr="004D34C5">
        <w:trPr>
          <w:trHeight w:val="359"/>
        </w:trPr>
        <w:tc>
          <w:tcPr>
            <w:tcW w:w="850" w:type="dxa"/>
            <w:tcBorders>
              <w:top w:val="single" w:sz="4" w:space="0" w:color="000000"/>
              <w:left w:val="single" w:sz="4" w:space="0" w:color="000000"/>
              <w:bottom w:val="single" w:sz="4" w:space="0" w:color="000000"/>
              <w:right w:val="single" w:sz="4" w:space="0" w:color="000000"/>
            </w:tcBorders>
            <w:hideMark/>
          </w:tcPr>
          <w:p w14:paraId="17E0941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D9D7B2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3.67</w:t>
            </w:r>
          </w:p>
        </w:tc>
        <w:tc>
          <w:tcPr>
            <w:tcW w:w="1134" w:type="dxa"/>
            <w:tcBorders>
              <w:top w:val="single" w:sz="4" w:space="0" w:color="000000"/>
              <w:left w:val="single" w:sz="4" w:space="0" w:color="000000"/>
              <w:bottom w:val="single" w:sz="4" w:space="0" w:color="000000"/>
              <w:right w:val="single" w:sz="4" w:space="0" w:color="000000"/>
            </w:tcBorders>
            <w:hideMark/>
          </w:tcPr>
          <w:p w14:paraId="3D8AC11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90-94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F1D759B"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78357945"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54A7CBD5" w14:textId="77777777" w:rsidTr="004D34C5">
        <w:trPr>
          <w:trHeight w:val="973"/>
        </w:trPr>
        <w:tc>
          <w:tcPr>
            <w:tcW w:w="850" w:type="dxa"/>
            <w:tcBorders>
              <w:top w:val="single" w:sz="4" w:space="0" w:color="000000"/>
              <w:left w:val="single" w:sz="4" w:space="0" w:color="000000"/>
              <w:bottom w:val="single" w:sz="4" w:space="0" w:color="000000"/>
              <w:right w:val="single" w:sz="4" w:space="0" w:color="000000"/>
            </w:tcBorders>
            <w:hideMark/>
          </w:tcPr>
          <w:p w14:paraId="0E0BD689"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3209A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3.33</w:t>
            </w:r>
          </w:p>
        </w:tc>
        <w:tc>
          <w:tcPr>
            <w:tcW w:w="1134" w:type="dxa"/>
            <w:tcBorders>
              <w:top w:val="single" w:sz="4" w:space="0" w:color="000000"/>
              <w:left w:val="single" w:sz="4" w:space="0" w:color="000000"/>
              <w:bottom w:val="single" w:sz="4" w:space="0" w:color="000000"/>
              <w:right w:val="single" w:sz="4" w:space="0" w:color="000000"/>
            </w:tcBorders>
            <w:hideMark/>
          </w:tcPr>
          <w:p w14:paraId="55A93B3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85-89</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852587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Fine</w:t>
            </w: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6A18CE1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1F860B6C" w14:textId="77777777" w:rsidTr="004D34C5">
        <w:trPr>
          <w:trHeight w:val="215"/>
        </w:trPr>
        <w:tc>
          <w:tcPr>
            <w:tcW w:w="850" w:type="dxa"/>
            <w:tcBorders>
              <w:top w:val="single" w:sz="4" w:space="0" w:color="000000"/>
              <w:left w:val="single" w:sz="4" w:space="0" w:color="000000"/>
              <w:bottom w:val="single" w:sz="4" w:space="0" w:color="000000"/>
              <w:right w:val="single" w:sz="4" w:space="0" w:color="000000"/>
            </w:tcBorders>
            <w:hideMark/>
          </w:tcPr>
          <w:p w14:paraId="4443850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D53C89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3.0</w:t>
            </w:r>
          </w:p>
        </w:tc>
        <w:tc>
          <w:tcPr>
            <w:tcW w:w="1134" w:type="dxa"/>
            <w:tcBorders>
              <w:top w:val="single" w:sz="4" w:space="0" w:color="000000"/>
              <w:left w:val="single" w:sz="4" w:space="0" w:color="000000"/>
              <w:bottom w:val="single" w:sz="4" w:space="0" w:color="000000"/>
              <w:right w:val="single" w:sz="4" w:space="0" w:color="000000"/>
            </w:tcBorders>
            <w:hideMark/>
          </w:tcPr>
          <w:p w14:paraId="424341A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80-84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93A02E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tcPr>
          <w:p w14:paraId="318F097A" w14:textId="77777777" w:rsidR="00D45120" w:rsidRPr="00D45120" w:rsidRDefault="00D45120" w:rsidP="00D45120">
            <w:pPr>
              <w:spacing w:after="0" w:line="240" w:lineRule="auto"/>
              <w:jc w:val="both"/>
              <w:rPr>
                <w:rFonts w:ascii="Times New Roman" w:eastAsia="Times New Roman" w:hAnsi="Times New Roman" w:cs="Times New Roman"/>
                <w:b/>
                <w:sz w:val="16"/>
                <w:szCs w:val="16"/>
                <w:lang w:val="en"/>
              </w:rPr>
            </w:pPr>
            <w:r w:rsidRPr="00D45120">
              <w:rPr>
                <w:rFonts w:ascii="Times New Roman" w:eastAsia="Times New Roman" w:hAnsi="Times New Roman" w:cs="Times New Roman"/>
                <w:b/>
                <w:sz w:val="16"/>
                <w:szCs w:val="16"/>
                <w:lang w:val="en"/>
              </w:rPr>
              <w:t>Formative and summative assessment</w:t>
            </w:r>
          </w:p>
          <w:p w14:paraId="576B5CD1"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p>
        </w:tc>
        <w:tc>
          <w:tcPr>
            <w:tcW w:w="2267" w:type="dxa"/>
            <w:tcBorders>
              <w:top w:val="single" w:sz="4" w:space="0" w:color="000000"/>
              <w:left w:val="single" w:sz="4" w:space="0" w:color="000000"/>
              <w:bottom w:val="single" w:sz="4" w:space="0" w:color="000000"/>
              <w:right w:val="single" w:sz="4" w:space="0" w:color="000000"/>
            </w:tcBorders>
          </w:tcPr>
          <w:p w14:paraId="4CD4B36A"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 % content</w:t>
            </w:r>
          </w:p>
          <w:p w14:paraId="16F3BC28"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p>
        </w:tc>
      </w:tr>
      <w:tr w:rsidR="00D45120" w:rsidRPr="00D45120" w14:paraId="18468ACF" w14:textId="77777777" w:rsidTr="004D34C5">
        <w:trPr>
          <w:trHeight w:val="135"/>
        </w:trPr>
        <w:tc>
          <w:tcPr>
            <w:tcW w:w="850" w:type="dxa"/>
            <w:tcBorders>
              <w:top w:val="single" w:sz="4" w:space="0" w:color="000000"/>
              <w:left w:val="single" w:sz="4" w:space="0" w:color="000000"/>
              <w:bottom w:val="single" w:sz="4" w:space="0" w:color="000000"/>
              <w:right w:val="single" w:sz="4" w:space="0" w:color="000000"/>
            </w:tcBorders>
            <w:hideMark/>
          </w:tcPr>
          <w:p w14:paraId="7470ED3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B4A80E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2.67</w:t>
            </w:r>
          </w:p>
        </w:tc>
        <w:tc>
          <w:tcPr>
            <w:tcW w:w="1134" w:type="dxa"/>
            <w:tcBorders>
              <w:top w:val="single" w:sz="4" w:space="0" w:color="000000"/>
              <w:left w:val="single" w:sz="4" w:space="0" w:color="000000"/>
              <w:bottom w:val="single" w:sz="4" w:space="0" w:color="000000"/>
              <w:right w:val="single" w:sz="4" w:space="0" w:color="000000"/>
            </w:tcBorders>
            <w:hideMark/>
          </w:tcPr>
          <w:p w14:paraId="643ED5E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75-79</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9A2136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39CE5D1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Work in practical classes</w:t>
            </w:r>
          </w:p>
        </w:tc>
        <w:tc>
          <w:tcPr>
            <w:tcW w:w="2267" w:type="dxa"/>
            <w:tcBorders>
              <w:top w:val="single" w:sz="4" w:space="0" w:color="000000"/>
              <w:left w:val="single" w:sz="4" w:space="0" w:color="000000"/>
              <w:bottom w:val="single" w:sz="4" w:space="0" w:color="000000"/>
              <w:right w:val="single" w:sz="4" w:space="0" w:color="000000"/>
            </w:tcBorders>
            <w:hideMark/>
          </w:tcPr>
          <w:p w14:paraId="3CD6D217"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70</w:t>
            </w:r>
          </w:p>
        </w:tc>
      </w:tr>
      <w:tr w:rsidR="00D45120" w:rsidRPr="00D45120" w14:paraId="29CB0103" w14:textId="77777777" w:rsidTr="004D34C5">
        <w:trPr>
          <w:trHeight w:val="51"/>
        </w:trPr>
        <w:tc>
          <w:tcPr>
            <w:tcW w:w="850" w:type="dxa"/>
            <w:tcBorders>
              <w:top w:val="single" w:sz="4" w:space="0" w:color="000000"/>
              <w:left w:val="single" w:sz="4" w:space="0" w:color="000000"/>
              <w:bottom w:val="single" w:sz="4" w:space="0" w:color="000000"/>
              <w:right w:val="single" w:sz="4" w:space="0" w:color="000000"/>
            </w:tcBorders>
            <w:hideMark/>
          </w:tcPr>
          <w:p w14:paraId="6547E17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1A284C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2.33</w:t>
            </w:r>
          </w:p>
        </w:tc>
        <w:tc>
          <w:tcPr>
            <w:tcW w:w="1134" w:type="dxa"/>
            <w:tcBorders>
              <w:top w:val="single" w:sz="4" w:space="0" w:color="000000"/>
              <w:left w:val="single" w:sz="4" w:space="0" w:color="000000"/>
              <w:bottom w:val="single" w:sz="4" w:space="0" w:color="000000"/>
              <w:right w:val="single" w:sz="4" w:space="0" w:color="000000"/>
            </w:tcBorders>
            <w:hideMark/>
          </w:tcPr>
          <w:p w14:paraId="22CB9BC2"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70-74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8232B6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7845FF8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Independent work</w:t>
            </w:r>
          </w:p>
        </w:tc>
        <w:tc>
          <w:tcPr>
            <w:tcW w:w="2267" w:type="dxa"/>
            <w:tcBorders>
              <w:top w:val="single" w:sz="4" w:space="0" w:color="000000"/>
              <w:left w:val="single" w:sz="4" w:space="0" w:color="000000"/>
              <w:bottom w:val="single" w:sz="4" w:space="0" w:color="000000"/>
              <w:right w:val="single" w:sz="4" w:space="0" w:color="000000"/>
            </w:tcBorders>
            <w:hideMark/>
          </w:tcPr>
          <w:p w14:paraId="30683BCD"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30</w:t>
            </w:r>
          </w:p>
        </w:tc>
      </w:tr>
      <w:tr w:rsidR="00D45120" w:rsidRPr="00D45120" w14:paraId="3F611CA5" w14:textId="77777777" w:rsidTr="004D34C5">
        <w:trPr>
          <w:trHeight w:val="181"/>
        </w:trPr>
        <w:tc>
          <w:tcPr>
            <w:tcW w:w="850" w:type="dxa"/>
            <w:tcBorders>
              <w:top w:val="single" w:sz="4" w:space="0" w:color="000000"/>
              <w:left w:val="single" w:sz="4" w:space="0" w:color="000000"/>
              <w:bottom w:val="single" w:sz="4" w:space="0" w:color="000000"/>
              <w:right w:val="single" w:sz="4" w:space="0" w:color="000000"/>
            </w:tcBorders>
            <w:shd w:val="clear" w:color="auto" w:fill="92D050"/>
            <w:hideMark/>
          </w:tcPr>
          <w:p w14:paraId="6BF2AC4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57C6FD1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07E9816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65-69</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92D050"/>
            <w:hideMark/>
          </w:tcPr>
          <w:p w14:paraId="2417136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Satisfactorily</w:t>
            </w:r>
          </w:p>
        </w:tc>
        <w:tc>
          <w:tcPr>
            <w:tcW w:w="3116" w:type="dxa"/>
            <w:tcBorders>
              <w:top w:val="single" w:sz="4" w:space="0" w:color="000000"/>
              <w:left w:val="single" w:sz="4" w:space="0" w:color="000000"/>
              <w:bottom w:val="single" w:sz="4" w:space="0" w:color="000000"/>
              <w:right w:val="single" w:sz="4" w:space="0" w:color="000000"/>
            </w:tcBorders>
            <w:hideMark/>
          </w:tcPr>
          <w:p w14:paraId="24504A56"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Final control (exam)</w:t>
            </w:r>
          </w:p>
        </w:tc>
        <w:tc>
          <w:tcPr>
            <w:tcW w:w="2267" w:type="dxa"/>
            <w:tcBorders>
              <w:top w:val="single" w:sz="4" w:space="0" w:color="000000"/>
              <w:left w:val="single" w:sz="4" w:space="0" w:color="000000"/>
              <w:bottom w:val="single" w:sz="4" w:space="0" w:color="000000"/>
              <w:right w:val="single" w:sz="4" w:space="0" w:color="000000"/>
            </w:tcBorders>
            <w:hideMark/>
          </w:tcPr>
          <w:p w14:paraId="374078A5"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40</w:t>
            </w:r>
          </w:p>
        </w:tc>
      </w:tr>
      <w:tr w:rsidR="00D45120" w:rsidRPr="00D45120" w14:paraId="3B0D0A59" w14:textId="77777777" w:rsidTr="004D34C5">
        <w:trPr>
          <w:trHeight w:val="87"/>
        </w:trPr>
        <w:tc>
          <w:tcPr>
            <w:tcW w:w="850" w:type="dxa"/>
            <w:tcBorders>
              <w:top w:val="single" w:sz="4" w:space="0" w:color="000000"/>
              <w:left w:val="single" w:sz="4" w:space="0" w:color="000000"/>
              <w:bottom w:val="single" w:sz="4" w:space="0" w:color="000000"/>
              <w:right w:val="single" w:sz="4" w:space="0" w:color="000000"/>
            </w:tcBorders>
            <w:shd w:val="clear" w:color="auto" w:fill="92D050"/>
            <w:hideMark/>
          </w:tcPr>
          <w:p w14:paraId="0B94C37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651B06F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58E80D8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60-64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95C947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4FB7920F"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7" w:type="dxa"/>
            <w:tcBorders>
              <w:top w:val="single" w:sz="4" w:space="0" w:color="000000"/>
              <w:left w:val="single" w:sz="4" w:space="0" w:color="000000"/>
              <w:bottom w:val="single" w:sz="4" w:space="0" w:color="000000"/>
              <w:right w:val="single" w:sz="4" w:space="0" w:color="000000"/>
            </w:tcBorders>
            <w:hideMark/>
          </w:tcPr>
          <w:p w14:paraId="506B2F9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kk-KZ"/>
              </w:rPr>
              <w:t>10</w:t>
            </w:r>
            <w:r w:rsidRPr="00D45120">
              <w:rPr>
                <w:rFonts w:ascii="Times New Roman" w:eastAsia="Times New Roman" w:hAnsi="Times New Roman" w:cs="Times New Roman"/>
                <w:sz w:val="16"/>
                <w:szCs w:val="16"/>
                <w:lang w:val="en-US"/>
              </w:rPr>
              <w:t>0</w:t>
            </w:r>
          </w:p>
        </w:tc>
      </w:tr>
      <w:tr w:rsidR="00D45120" w:rsidRPr="00D45120" w14:paraId="3D6F9CCF" w14:textId="77777777" w:rsidTr="004D34C5">
        <w:trPr>
          <w:trHeight w:val="63"/>
        </w:trPr>
        <w:tc>
          <w:tcPr>
            <w:tcW w:w="850" w:type="dxa"/>
            <w:tcBorders>
              <w:top w:val="single" w:sz="4" w:space="0" w:color="000000"/>
              <w:left w:val="single" w:sz="4" w:space="0" w:color="000000"/>
              <w:bottom w:val="single" w:sz="4" w:space="0" w:color="auto"/>
              <w:right w:val="single" w:sz="4" w:space="0" w:color="000000"/>
            </w:tcBorders>
            <w:shd w:val="clear" w:color="auto" w:fill="92D050"/>
            <w:hideMark/>
          </w:tcPr>
          <w:p w14:paraId="7E52BA0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D+</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92D050"/>
            <w:hideMark/>
          </w:tcPr>
          <w:p w14:paraId="46B81D4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1.33</w:t>
            </w:r>
          </w:p>
        </w:tc>
        <w:tc>
          <w:tcPr>
            <w:tcW w:w="1134" w:type="dxa"/>
            <w:tcBorders>
              <w:top w:val="single" w:sz="4" w:space="0" w:color="000000"/>
              <w:left w:val="single" w:sz="4" w:space="0" w:color="000000"/>
              <w:bottom w:val="single" w:sz="4" w:space="0" w:color="auto"/>
              <w:right w:val="single" w:sz="4" w:space="0" w:color="000000"/>
            </w:tcBorders>
            <w:shd w:val="clear" w:color="auto" w:fill="92D050"/>
            <w:hideMark/>
          </w:tcPr>
          <w:p w14:paraId="2048DCA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55-59</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644D52C"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auto"/>
              <w:right w:val="single" w:sz="4" w:space="0" w:color="000000"/>
            </w:tcBorders>
            <w:hideMark/>
          </w:tcPr>
          <w:p w14:paraId="39B2B3C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7" w:type="dxa"/>
            <w:tcBorders>
              <w:top w:val="single" w:sz="4" w:space="0" w:color="000000"/>
              <w:left w:val="single" w:sz="4" w:space="0" w:color="000000"/>
              <w:bottom w:val="single" w:sz="4" w:space="0" w:color="auto"/>
              <w:right w:val="single" w:sz="4" w:space="0" w:color="000000"/>
            </w:tcBorders>
            <w:hideMark/>
          </w:tcPr>
          <w:p w14:paraId="17A8AFD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100</w:t>
            </w:r>
          </w:p>
        </w:tc>
      </w:tr>
      <w:tr w:rsidR="00D45120" w:rsidRPr="00D45120" w14:paraId="778AB4AF" w14:textId="77777777" w:rsidTr="004D34C5">
        <w:trPr>
          <w:trHeight w:val="80"/>
        </w:trPr>
        <w:tc>
          <w:tcPr>
            <w:tcW w:w="850" w:type="dxa"/>
            <w:tcBorders>
              <w:top w:val="single" w:sz="4" w:space="0" w:color="auto"/>
              <w:left w:val="single" w:sz="4" w:space="0" w:color="auto"/>
              <w:bottom w:val="single" w:sz="4" w:space="0" w:color="auto"/>
              <w:right w:val="single" w:sz="4" w:space="0" w:color="auto"/>
            </w:tcBorders>
            <w:shd w:val="clear" w:color="auto" w:fill="92D050"/>
            <w:hideMark/>
          </w:tcPr>
          <w:p w14:paraId="7DDF7DC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1E90733"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hideMark/>
          </w:tcPr>
          <w:p w14:paraId="63C5E327"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50-54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9A82EC8"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vMerge w:val="restart"/>
            <w:tcBorders>
              <w:top w:val="single" w:sz="4" w:space="0" w:color="auto"/>
              <w:left w:val="single" w:sz="4" w:space="0" w:color="000000"/>
              <w:bottom w:val="single" w:sz="4" w:space="0" w:color="000000"/>
              <w:right w:val="single" w:sz="4" w:space="0" w:color="auto"/>
            </w:tcBorders>
            <w:hideMark/>
          </w:tcPr>
          <w:p w14:paraId="0417707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TOTAL</w:t>
            </w:r>
          </w:p>
        </w:tc>
        <w:tc>
          <w:tcPr>
            <w:tcW w:w="2267" w:type="dxa"/>
            <w:vMerge w:val="restart"/>
            <w:tcBorders>
              <w:top w:val="single" w:sz="4" w:space="0" w:color="auto"/>
              <w:left w:val="single" w:sz="4" w:space="0" w:color="auto"/>
              <w:bottom w:val="single" w:sz="4" w:space="0" w:color="000000"/>
              <w:right w:val="single" w:sz="4" w:space="0" w:color="auto"/>
            </w:tcBorders>
            <w:hideMark/>
          </w:tcPr>
          <w:p w14:paraId="12418B5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100</w:t>
            </w:r>
          </w:p>
        </w:tc>
      </w:tr>
      <w:tr w:rsidR="00D45120" w:rsidRPr="00D45120" w14:paraId="7C27410F" w14:textId="77777777" w:rsidTr="004D34C5">
        <w:trPr>
          <w:trHeight w:val="18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F428CFF"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5727CA02"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7D917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25-49</w:t>
            </w:r>
          </w:p>
        </w:tc>
        <w:tc>
          <w:tcPr>
            <w:tcW w:w="1984" w:type="dxa"/>
            <w:vMerge w:val="restart"/>
            <w:tcBorders>
              <w:top w:val="single" w:sz="4" w:space="0" w:color="auto"/>
              <w:left w:val="single" w:sz="4" w:space="0" w:color="auto"/>
              <w:bottom w:val="single" w:sz="4" w:space="0" w:color="000000"/>
              <w:right w:val="single" w:sz="4" w:space="0" w:color="000000"/>
            </w:tcBorders>
            <w:shd w:val="clear" w:color="auto" w:fill="92D050"/>
            <w:hideMark/>
          </w:tcPr>
          <w:p w14:paraId="684304F5"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Unsatisfactory</w:t>
            </w:r>
          </w:p>
        </w:tc>
        <w:tc>
          <w:tcPr>
            <w:tcW w:w="3116" w:type="dxa"/>
            <w:vMerge/>
            <w:tcBorders>
              <w:top w:val="single" w:sz="4" w:space="0" w:color="auto"/>
              <w:left w:val="single" w:sz="4" w:space="0" w:color="000000"/>
              <w:bottom w:val="single" w:sz="4" w:space="0" w:color="000000"/>
              <w:right w:val="single" w:sz="4" w:space="0" w:color="auto"/>
            </w:tcBorders>
            <w:vAlign w:val="center"/>
            <w:hideMark/>
          </w:tcPr>
          <w:p w14:paraId="6E220CB5"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2B4E7690"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27E602E0" w14:textId="77777777" w:rsidTr="004D34C5">
        <w:trPr>
          <w:trHeight w:val="12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8F7D8F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274BEAD4"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67C9218"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0-24</w:t>
            </w: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13FD7CB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p>
        </w:tc>
        <w:tc>
          <w:tcPr>
            <w:tcW w:w="3116" w:type="dxa"/>
            <w:vMerge/>
            <w:tcBorders>
              <w:top w:val="single" w:sz="4" w:space="0" w:color="auto"/>
              <w:left w:val="single" w:sz="4" w:space="0" w:color="000000"/>
              <w:bottom w:val="single" w:sz="4" w:space="0" w:color="000000"/>
              <w:right w:val="single" w:sz="4" w:space="0" w:color="auto"/>
            </w:tcBorders>
            <w:vAlign w:val="center"/>
            <w:hideMark/>
          </w:tcPr>
          <w:p w14:paraId="7EA60B5C"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430EBFEF"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026BB75B" w14:textId="77777777" w:rsidTr="004D34C5">
        <w:trPr>
          <w:trHeight w:val="58"/>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BE5F1"/>
          </w:tcPr>
          <w:p w14:paraId="3E09170E"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p w14:paraId="7DC6391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Calendar (schedule) for the implementation of the content of the course</w:t>
            </w:r>
            <w:r w:rsidRPr="00D45120">
              <w:rPr>
                <w:rFonts w:ascii="Times New Roman" w:eastAsia="Times New Roman" w:hAnsi="Times New Roman" w:cs="Times New Roman"/>
                <w:b/>
                <w:bCs/>
                <w:sz w:val="20"/>
                <w:szCs w:val="20"/>
                <w:lang w:val="en-US"/>
              </w:rPr>
              <w:t>. M</w:t>
            </w:r>
            <w:proofErr w:type="spellStart"/>
            <w:r w:rsidRPr="00D45120">
              <w:rPr>
                <w:rFonts w:ascii="Times New Roman" w:eastAsia="Times New Roman" w:hAnsi="Times New Roman" w:cs="Times New Roman"/>
                <w:b/>
                <w:bCs/>
                <w:sz w:val="20"/>
                <w:szCs w:val="20"/>
                <w:lang w:val="en"/>
              </w:rPr>
              <w:t>ethods</w:t>
            </w:r>
            <w:proofErr w:type="spellEnd"/>
            <w:r w:rsidRPr="00D45120">
              <w:rPr>
                <w:rFonts w:ascii="Times New Roman" w:eastAsia="Times New Roman" w:hAnsi="Times New Roman" w:cs="Times New Roman"/>
                <w:b/>
                <w:bCs/>
                <w:sz w:val="20"/>
                <w:szCs w:val="20"/>
                <w:lang w:val="en"/>
              </w:rPr>
              <w:t xml:space="preserve"> of teaching and learning</w:t>
            </w:r>
            <w:r w:rsidRPr="00D45120">
              <w:rPr>
                <w:rFonts w:ascii="Times New Roman" w:eastAsia="Times New Roman" w:hAnsi="Times New Roman" w:cs="Times New Roman"/>
                <w:b/>
                <w:bCs/>
                <w:sz w:val="20"/>
                <w:szCs w:val="20"/>
              </w:rPr>
              <w:t>.</w:t>
            </w:r>
          </w:p>
          <w:p w14:paraId="388932B9"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tc>
      </w:tr>
    </w:tbl>
    <w:tbl>
      <w:tblPr>
        <w:tblStyle w:val="af1"/>
        <w:tblW w:w="10509" w:type="dxa"/>
        <w:tblInd w:w="-856" w:type="dxa"/>
        <w:tblLook w:val="04A0" w:firstRow="1" w:lastRow="0" w:firstColumn="1" w:lastColumn="0" w:noHBand="0" w:noVBand="1"/>
      </w:tblPr>
      <w:tblGrid>
        <w:gridCol w:w="869"/>
        <w:gridCol w:w="7986"/>
        <w:gridCol w:w="928"/>
        <w:gridCol w:w="726"/>
      </w:tblGrid>
      <w:tr w:rsidR="004D34C5" w:rsidRPr="00D45120" w14:paraId="429B7A55"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45454A6C" w14:textId="77777777" w:rsidR="004D34C5" w:rsidRPr="00D45120" w:rsidRDefault="004D34C5" w:rsidP="004C14A5">
            <w:pPr>
              <w:tabs>
                <w:tab w:val="left" w:pos="1276"/>
              </w:tabs>
              <w:jc w:val="center"/>
              <w:rPr>
                <w:b/>
                <w:sz w:val="20"/>
                <w:szCs w:val="20"/>
              </w:rPr>
            </w:pPr>
            <w:r w:rsidRPr="00D45120">
              <w:rPr>
                <w:b/>
                <w:sz w:val="20"/>
                <w:szCs w:val="20"/>
              </w:rPr>
              <w:t>A week</w:t>
            </w:r>
          </w:p>
        </w:tc>
        <w:tc>
          <w:tcPr>
            <w:tcW w:w="7986" w:type="dxa"/>
            <w:tcBorders>
              <w:top w:val="single" w:sz="4" w:space="0" w:color="auto"/>
              <w:left w:val="single" w:sz="4" w:space="0" w:color="auto"/>
              <w:bottom w:val="single" w:sz="4" w:space="0" w:color="auto"/>
              <w:right w:val="single" w:sz="4" w:space="0" w:color="auto"/>
            </w:tcBorders>
            <w:hideMark/>
          </w:tcPr>
          <w:p w14:paraId="0E44D86B" w14:textId="77777777" w:rsidR="004D34C5" w:rsidRPr="00D45120" w:rsidRDefault="004D34C5" w:rsidP="004C14A5">
            <w:pPr>
              <w:tabs>
                <w:tab w:val="left" w:pos="1276"/>
              </w:tabs>
              <w:jc w:val="center"/>
              <w:rPr>
                <w:b/>
                <w:sz w:val="20"/>
                <w:szCs w:val="20"/>
              </w:rPr>
            </w:pPr>
            <w:r w:rsidRPr="00D45120">
              <w:rPr>
                <w:b/>
                <w:sz w:val="20"/>
                <w:szCs w:val="20"/>
              </w:rPr>
              <w:t>Topic name</w:t>
            </w:r>
          </w:p>
        </w:tc>
        <w:tc>
          <w:tcPr>
            <w:tcW w:w="928" w:type="dxa"/>
            <w:tcBorders>
              <w:top w:val="single" w:sz="4" w:space="0" w:color="auto"/>
              <w:left w:val="single" w:sz="4" w:space="0" w:color="auto"/>
              <w:bottom w:val="single" w:sz="4" w:space="0" w:color="auto"/>
              <w:right w:val="single" w:sz="4" w:space="0" w:color="auto"/>
            </w:tcBorders>
            <w:hideMark/>
          </w:tcPr>
          <w:p w14:paraId="022F49C8" w14:textId="77777777" w:rsidR="004D34C5" w:rsidRPr="00D45120" w:rsidRDefault="004D34C5" w:rsidP="004C14A5">
            <w:pPr>
              <w:tabs>
                <w:tab w:val="left" w:pos="1276"/>
              </w:tabs>
              <w:rPr>
                <w:b/>
                <w:sz w:val="20"/>
                <w:szCs w:val="20"/>
              </w:rPr>
            </w:pPr>
            <w:r w:rsidRPr="00D45120">
              <w:rPr>
                <w:b/>
                <w:sz w:val="20"/>
                <w:szCs w:val="20"/>
              </w:rPr>
              <w:t>Number of hours</w:t>
            </w:r>
          </w:p>
        </w:tc>
        <w:tc>
          <w:tcPr>
            <w:tcW w:w="726" w:type="dxa"/>
            <w:tcBorders>
              <w:top w:val="single" w:sz="4" w:space="0" w:color="auto"/>
              <w:left w:val="single" w:sz="4" w:space="0" w:color="auto"/>
              <w:bottom w:val="single" w:sz="4" w:space="0" w:color="auto"/>
              <w:right w:val="single" w:sz="4" w:space="0" w:color="auto"/>
            </w:tcBorders>
            <w:hideMark/>
          </w:tcPr>
          <w:p w14:paraId="6B2E2704" w14:textId="77777777" w:rsidR="004D34C5" w:rsidRPr="00D45120" w:rsidRDefault="004D34C5" w:rsidP="004C14A5">
            <w:pPr>
              <w:tabs>
                <w:tab w:val="left" w:pos="1276"/>
              </w:tabs>
              <w:ind w:left="-68" w:firstLine="26"/>
              <w:rPr>
                <w:b/>
                <w:sz w:val="20"/>
                <w:szCs w:val="20"/>
              </w:rPr>
            </w:pPr>
            <w:r w:rsidRPr="00D45120">
              <w:rPr>
                <w:b/>
                <w:sz w:val="20"/>
                <w:szCs w:val="20"/>
              </w:rPr>
              <w:t>Max.</w:t>
            </w:r>
          </w:p>
          <w:p w14:paraId="649BA87C" w14:textId="77777777" w:rsidR="004D34C5" w:rsidRPr="00D45120" w:rsidRDefault="004D34C5" w:rsidP="004C14A5">
            <w:pPr>
              <w:tabs>
                <w:tab w:val="left" w:pos="1276"/>
              </w:tabs>
              <w:rPr>
                <w:b/>
                <w:sz w:val="20"/>
                <w:szCs w:val="20"/>
                <w:lang w:val="kk-KZ"/>
              </w:rPr>
            </w:pPr>
            <w:r w:rsidRPr="00D45120">
              <w:rPr>
                <w:b/>
                <w:sz w:val="20"/>
                <w:szCs w:val="20"/>
                <w:lang w:val="kk-KZ"/>
              </w:rPr>
              <w:t>b</w:t>
            </w:r>
            <w:r w:rsidRPr="00D45120">
              <w:rPr>
                <w:b/>
                <w:sz w:val="20"/>
                <w:szCs w:val="20"/>
              </w:rPr>
              <w:t>all</w:t>
            </w:r>
          </w:p>
        </w:tc>
      </w:tr>
      <w:tr w:rsidR="004D34C5" w:rsidRPr="000D26BD" w14:paraId="50E74F5C" w14:textId="77777777" w:rsidTr="004C14A5">
        <w:trPr>
          <w:trHeight w:val="291"/>
        </w:trPr>
        <w:tc>
          <w:tcPr>
            <w:tcW w:w="10509" w:type="dxa"/>
            <w:gridSpan w:val="4"/>
            <w:tcBorders>
              <w:top w:val="single" w:sz="4" w:space="0" w:color="auto"/>
              <w:left w:val="single" w:sz="4" w:space="0" w:color="auto"/>
              <w:bottom w:val="single" w:sz="4" w:space="0" w:color="auto"/>
              <w:right w:val="single" w:sz="4" w:space="0" w:color="auto"/>
            </w:tcBorders>
          </w:tcPr>
          <w:p w14:paraId="61B0EE30" w14:textId="77777777" w:rsidR="004D34C5" w:rsidRPr="00D51A57" w:rsidRDefault="004D34C5" w:rsidP="004C14A5">
            <w:pPr>
              <w:tabs>
                <w:tab w:val="left" w:pos="1276"/>
              </w:tabs>
              <w:jc w:val="center"/>
              <w:rPr>
                <w:b/>
                <w:sz w:val="20"/>
                <w:szCs w:val="20"/>
                <w:lang w:val="kk-KZ"/>
              </w:rPr>
            </w:pPr>
            <w:r w:rsidRPr="00D51A57">
              <w:rPr>
                <w:b/>
                <w:sz w:val="20"/>
                <w:szCs w:val="20"/>
              </w:rPr>
              <w:t>MODULE 1</w:t>
            </w:r>
            <w:r w:rsidRPr="00D51A57">
              <w:rPr>
                <w:b/>
                <w:sz w:val="20"/>
                <w:szCs w:val="20"/>
                <w:lang w:val="kk-KZ"/>
              </w:rPr>
              <w:t xml:space="preserve"> </w:t>
            </w:r>
          </w:p>
          <w:p w14:paraId="5BAE8313" w14:textId="77777777" w:rsidR="004D34C5" w:rsidRPr="00D51A57" w:rsidRDefault="004D34C5" w:rsidP="004C14A5">
            <w:pPr>
              <w:tabs>
                <w:tab w:val="left" w:pos="1276"/>
              </w:tabs>
              <w:jc w:val="center"/>
              <w:rPr>
                <w:b/>
                <w:sz w:val="20"/>
                <w:szCs w:val="20"/>
                <w:lang w:val="kk-KZ"/>
              </w:rPr>
            </w:pPr>
            <w:r w:rsidRPr="00D51A57">
              <w:rPr>
                <w:b/>
                <w:sz w:val="20"/>
                <w:szCs w:val="20"/>
              </w:rPr>
              <w:t>Identity, Time, and Everyday Experiences.</w:t>
            </w:r>
          </w:p>
        </w:tc>
      </w:tr>
      <w:tr w:rsidR="004D34C5" w:rsidRPr="00D45120" w14:paraId="2742853A"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54DC65FF" w14:textId="77777777" w:rsidR="004D34C5" w:rsidRPr="00D45120" w:rsidRDefault="004D34C5" w:rsidP="004C14A5">
            <w:pPr>
              <w:tabs>
                <w:tab w:val="left" w:pos="1276"/>
              </w:tabs>
              <w:jc w:val="center"/>
              <w:rPr>
                <w:b/>
                <w:bCs/>
                <w:sz w:val="20"/>
                <w:szCs w:val="20"/>
              </w:rPr>
            </w:pPr>
            <w:r w:rsidRPr="00D45120">
              <w:rPr>
                <w:b/>
                <w:bCs/>
                <w:sz w:val="20"/>
                <w:szCs w:val="20"/>
              </w:rPr>
              <w:t>1</w:t>
            </w:r>
          </w:p>
        </w:tc>
        <w:tc>
          <w:tcPr>
            <w:tcW w:w="7986" w:type="dxa"/>
            <w:tcBorders>
              <w:top w:val="single" w:sz="4" w:space="0" w:color="auto"/>
              <w:left w:val="single" w:sz="4" w:space="0" w:color="auto"/>
              <w:bottom w:val="single" w:sz="4" w:space="0" w:color="auto"/>
              <w:right w:val="single" w:sz="4" w:space="0" w:color="auto"/>
            </w:tcBorders>
            <w:hideMark/>
          </w:tcPr>
          <w:p w14:paraId="2641BEDB" w14:textId="77777777" w:rsidR="004D34C5" w:rsidRPr="00570FA5" w:rsidRDefault="004D34C5" w:rsidP="004C14A5">
            <w:pPr>
              <w:tabs>
                <w:tab w:val="left" w:pos="1276"/>
              </w:tabs>
              <w:rPr>
                <w:bCs/>
                <w:sz w:val="20"/>
                <w:szCs w:val="20"/>
              </w:rPr>
            </w:pPr>
            <w:r w:rsidRPr="00D45120">
              <w:rPr>
                <w:b/>
                <w:sz w:val="20"/>
                <w:szCs w:val="20"/>
              </w:rPr>
              <w:t xml:space="preserve">PC 1. </w:t>
            </w:r>
            <w:r w:rsidRPr="00570FA5">
              <w:rPr>
                <w:bCs/>
                <w:sz w:val="20"/>
                <w:szCs w:val="20"/>
              </w:rPr>
              <w:t>Unit 1A: Who's who? (Grammar: Word order in questions, Vocabulary: Common verb phrases, Pronunciation: Vowel sounds, the alphabet)</w:t>
            </w:r>
          </w:p>
          <w:p w14:paraId="43439B85" w14:textId="77777777" w:rsidR="004D34C5" w:rsidRPr="00570FA5" w:rsidRDefault="004D34C5" w:rsidP="004C14A5">
            <w:pPr>
              <w:tabs>
                <w:tab w:val="left" w:pos="1276"/>
              </w:tabs>
              <w:rPr>
                <w:bCs/>
                <w:sz w:val="20"/>
                <w:szCs w:val="20"/>
              </w:rPr>
            </w:pPr>
            <w:r w:rsidRPr="00570FA5">
              <w:rPr>
                <w:bCs/>
                <w:sz w:val="20"/>
                <w:szCs w:val="20"/>
              </w:rPr>
              <w:t>Practical English: At the airport</w:t>
            </w:r>
          </w:p>
          <w:p w14:paraId="13B20D7E"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30BC5BE3"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51DE762" w14:textId="77777777" w:rsidR="004D34C5" w:rsidRPr="00D45120" w:rsidRDefault="004D34C5" w:rsidP="004C14A5">
            <w:pPr>
              <w:tabs>
                <w:tab w:val="left" w:pos="1276"/>
              </w:tabs>
              <w:jc w:val="center"/>
              <w:rPr>
                <w:b/>
                <w:bCs/>
                <w:sz w:val="20"/>
                <w:szCs w:val="20"/>
              </w:rPr>
            </w:pPr>
            <w:r>
              <w:rPr>
                <w:b/>
                <w:bCs/>
                <w:sz w:val="20"/>
                <w:szCs w:val="20"/>
              </w:rPr>
              <w:t>0</w:t>
            </w:r>
          </w:p>
        </w:tc>
      </w:tr>
      <w:tr w:rsidR="004D34C5" w:rsidRPr="00D45120" w14:paraId="1389E874"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3DFDC7C1" w14:textId="77777777" w:rsidR="004D34C5" w:rsidRPr="00D45120" w:rsidRDefault="004D34C5" w:rsidP="004C14A5">
            <w:pPr>
              <w:tabs>
                <w:tab w:val="left" w:pos="1276"/>
              </w:tabs>
              <w:jc w:val="center"/>
              <w:rPr>
                <w:b/>
                <w:bCs/>
                <w:sz w:val="20"/>
                <w:szCs w:val="20"/>
              </w:rPr>
            </w:pPr>
            <w:r w:rsidRPr="00D45120">
              <w:rPr>
                <w:b/>
                <w:bCs/>
                <w:sz w:val="20"/>
                <w:szCs w:val="20"/>
              </w:rPr>
              <w:t>2</w:t>
            </w:r>
          </w:p>
        </w:tc>
        <w:tc>
          <w:tcPr>
            <w:tcW w:w="7986" w:type="dxa"/>
            <w:tcBorders>
              <w:top w:val="single" w:sz="4" w:space="0" w:color="auto"/>
              <w:left w:val="single" w:sz="4" w:space="0" w:color="auto"/>
              <w:bottom w:val="single" w:sz="4" w:space="0" w:color="auto"/>
              <w:right w:val="single" w:sz="4" w:space="0" w:color="auto"/>
            </w:tcBorders>
            <w:hideMark/>
          </w:tcPr>
          <w:p w14:paraId="4BE50E1B" w14:textId="77777777" w:rsidR="004D34C5" w:rsidRPr="00570FA5" w:rsidRDefault="004D34C5" w:rsidP="004C14A5">
            <w:pPr>
              <w:rPr>
                <w:bCs/>
                <w:sz w:val="20"/>
                <w:szCs w:val="20"/>
              </w:rPr>
            </w:pPr>
            <w:r w:rsidRPr="00D45120">
              <w:rPr>
                <w:b/>
                <w:sz w:val="20"/>
                <w:szCs w:val="20"/>
              </w:rPr>
              <w:t xml:space="preserve">PC 2. </w:t>
            </w:r>
            <w:r w:rsidRPr="00570FA5">
              <w:rPr>
                <w:bCs/>
                <w:sz w:val="20"/>
                <w:szCs w:val="20"/>
              </w:rPr>
              <w:t>Unit 1B: Who knows you better? (Grammar: Present simple, Vocabulary: Family, personality adjectives, Pronunciation: Third person and plural -s)</w:t>
            </w:r>
          </w:p>
          <w:p w14:paraId="2D5AF73A" w14:textId="77777777" w:rsidR="004D34C5" w:rsidRPr="00570FA5" w:rsidRDefault="004D34C5" w:rsidP="004C14A5">
            <w:pPr>
              <w:rPr>
                <w:bCs/>
                <w:sz w:val="20"/>
                <w:szCs w:val="20"/>
              </w:rPr>
            </w:pPr>
            <w:r w:rsidRPr="00570FA5">
              <w:rPr>
                <w:bCs/>
                <w:sz w:val="20"/>
                <w:szCs w:val="20"/>
              </w:rPr>
              <w:t>Writing Task: Describing yourself</w:t>
            </w:r>
          </w:p>
          <w:p w14:paraId="15CB489C"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32AD48A9"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CC959E1" w14:textId="77777777" w:rsidR="004D34C5" w:rsidRPr="00D45120" w:rsidRDefault="004D34C5" w:rsidP="004C14A5">
            <w:pPr>
              <w:tabs>
                <w:tab w:val="left" w:pos="1276"/>
              </w:tabs>
              <w:jc w:val="center"/>
              <w:rPr>
                <w:b/>
                <w:bCs/>
                <w:sz w:val="20"/>
                <w:szCs w:val="20"/>
              </w:rPr>
            </w:pPr>
            <w:r>
              <w:rPr>
                <w:b/>
                <w:bCs/>
                <w:sz w:val="20"/>
                <w:szCs w:val="20"/>
              </w:rPr>
              <w:t>0</w:t>
            </w:r>
          </w:p>
        </w:tc>
      </w:tr>
      <w:tr w:rsidR="004D34C5" w:rsidRPr="000D26BD" w14:paraId="17EFA4AF"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2CA76A35"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DA23258" w14:textId="77777777" w:rsidR="004D34C5" w:rsidRPr="00D45120" w:rsidRDefault="004D34C5" w:rsidP="004C14A5">
            <w:pPr>
              <w:jc w:val="both"/>
              <w:rPr>
                <w:sz w:val="20"/>
                <w:szCs w:val="20"/>
              </w:rPr>
            </w:pPr>
            <w:r w:rsidRPr="00D45120">
              <w:rPr>
                <w:b/>
                <w:sz w:val="20"/>
                <w:szCs w:val="20"/>
                <w:lang w:val="en-US"/>
              </w:rPr>
              <w:t>IWST</w:t>
            </w:r>
            <w:r w:rsidRPr="00D45120">
              <w:rPr>
                <w:b/>
                <w:sz w:val="20"/>
                <w:szCs w:val="20"/>
              </w:rPr>
              <w:t xml:space="preserve"> 1. </w:t>
            </w:r>
            <w:r w:rsidRPr="00D45120">
              <w:rPr>
                <w:sz w:val="20"/>
                <w:szCs w:val="20"/>
              </w:rPr>
              <w:t xml:space="preserve">Consultations on the implementation of </w:t>
            </w:r>
            <w:r w:rsidRPr="00D45120">
              <w:rPr>
                <w:b/>
                <w:bCs/>
                <w:sz w:val="20"/>
                <w:szCs w:val="20"/>
              </w:rPr>
              <w:t>IWS 1</w:t>
            </w:r>
          </w:p>
        </w:tc>
        <w:tc>
          <w:tcPr>
            <w:tcW w:w="928" w:type="dxa"/>
            <w:tcBorders>
              <w:top w:val="single" w:sz="4" w:space="0" w:color="auto"/>
              <w:left w:val="single" w:sz="4" w:space="0" w:color="auto"/>
              <w:bottom w:val="single" w:sz="4" w:space="0" w:color="auto"/>
              <w:right w:val="single" w:sz="4" w:space="0" w:color="auto"/>
            </w:tcBorders>
          </w:tcPr>
          <w:p w14:paraId="4272318F" w14:textId="77777777" w:rsidR="004D34C5" w:rsidRPr="00D45120" w:rsidRDefault="004D34C5" w:rsidP="004C14A5">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tcPr>
          <w:p w14:paraId="31E421C1" w14:textId="77777777" w:rsidR="004D34C5" w:rsidRPr="00D45120" w:rsidRDefault="004D34C5" w:rsidP="004C14A5">
            <w:pPr>
              <w:tabs>
                <w:tab w:val="left" w:pos="1276"/>
              </w:tabs>
              <w:jc w:val="center"/>
              <w:rPr>
                <w:b/>
                <w:bCs/>
                <w:sz w:val="20"/>
                <w:szCs w:val="20"/>
              </w:rPr>
            </w:pPr>
          </w:p>
        </w:tc>
      </w:tr>
      <w:tr w:rsidR="004D34C5" w:rsidRPr="00D45120" w14:paraId="4CA813AC"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5F8D908F"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986" w:type="dxa"/>
            <w:tcBorders>
              <w:top w:val="single" w:sz="4" w:space="0" w:color="auto"/>
              <w:left w:val="single" w:sz="4" w:space="0" w:color="auto"/>
              <w:bottom w:val="single" w:sz="4" w:space="0" w:color="auto"/>
              <w:right w:val="single" w:sz="4" w:space="0" w:color="auto"/>
            </w:tcBorders>
            <w:hideMark/>
          </w:tcPr>
          <w:p w14:paraId="54EFA6A0" w14:textId="77777777" w:rsidR="004D34C5" w:rsidRPr="00570FA5" w:rsidRDefault="004D34C5" w:rsidP="004C14A5">
            <w:pPr>
              <w:tabs>
                <w:tab w:val="left" w:pos="1276"/>
              </w:tabs>
              <w:rPr>
                <w:bCs/>
                <w:sz w:val="20"/>
                <w:szCs w:val="20"/>
              </w:rPr>
            </w:pPr>
            <w:r w:rsidRPr="00D45120">
              <w:rPr>
                <w:b/>
                <w:sz w:val="20"/>
                <w:szCs w:val="20"/>
              </w:rPr>
              <w:t xml:space="preserve">PC 3. </w:t>
            </w:r>
            <w:r w:rsidRPr="00570FA5">
              <w:rPr>
                <w:bCs/>
                <w:sz w:val="20"/>
                <w:szCs w:val="20"/>
              </w:rPr>
              <w:t>Unit 1C: At the Moulin Rouge (Grammar: Present continuous, Vocabulary: The body, prepositions of place, Pronunciation: Vowel sounds)</w:t>
            </w:r>
          </w:p>
          <w:p w14:paraId="08D81874" w14:textId="77777777" w:rsidR="004D34C5" w:rsidRPr="00570FA5" w:rsidRDefault="004D34C5" w:rsidP="004C14A5">
            <w:pPr>
              <w:tabs>
                <w:tab w:val="left" w:pos="1276"/>
              </w:tabs>
              <w:rPr>
                <w:bCs/>
                <w:sz w:val="20"/>
                <w:szCs w:val="20"/>
              </w:rPr>
            </w:pPr>
            <w:r w:rsidRPr="00570FA5">
              <w:rPr>
                <w:bCs/>
                <w:sz w:val="20"/>
                <w:szCs w:val="20"/>
              </w:rPr>
              <w:t>Unit 1D: The Devil’s Dictionary (Grammar: Defining relative clauses, Vocabulary: Expressions for paraphrasing, Pronunciation: Dictionary pronunciation)</w:t>
            </w:r>
          </w:p>
        </w:tc>
        <w:tc>
          <w:tcPr>
            <w:tcW w:w="928" w:type="dxa"/>
            <w:tcBorders>
              <w:top w:val="single" w:sz="4" w:space="0" w:color="auto"/>
              <w:left w:val="single" w:sz="4" w:space="0" w:color="auto"/>
              <w:bottom w:val="single" w:sz="4" w:space="0" w:color="auto"/>
              <w:right w:val="single" w:sz="4" w:space="0" w:color="auto"/>
            </w:tcBorders>
            <w:hideMark/>
          </w:tcPr>
          <w:p w14:paraId="652EC2D3"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DF50AB1" w14:textId="77777777" w:rsidR="004D34C5" w:rsidRPr="00D45120" w:rsidRDefault="004D34C5" w:rsidP="004C14A5">
            <w:pPr>
              <w:tabs>
                <w:tab w:val="left" w:pos="1276"/>
              </w:tabs>
              <w:jc w:val="center"/>
              <w:rPr>
                <w:b/>
                <w:bCs/>
                <w:sz w:val="20"/>
                <w:szCs w:val="20"/>
              </w:rPr>
            </w:pPr>
            <w:r>
              <w:rPr>
                <w:b/>
                <w:bCs/>
                <w:sz w:val="20"/>
                <w:szCs w:val="20"/>
              </w:rPr>
              <w:t>0</w:t>
            </w:r>
          </w:p>
        </w:tc>
      </w:tr>
      <w:tr w:rsidR="004D34C5" w:rsidRPr="00D45120" w14:paraId="492AF156"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6707927C"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88B998E" w14:textId="77777777" w:rsidR="004D34C5" w:rsidRDefault="004D34C5" w:rsidP="004C14A5">
            <w:pPr>
              <w:jc w:val="both"/>
              <w:rPr>
                <w:color w:val="000000"/>
                <w:sz w:val="20"/>
                <w:szCs w:val="20"/>
                <w:lang w:val="en-US"/>
              </w:rPr>
            </w:pPr>
            <w:r w:rsidRPr="00D45120">
              <w:rPr>
                <w:b/>
                <w:sz w:val="20"/>
                <w:szCs w:val="20"/>
              </w:rPr>
              <w:t xml:space="preserve">IWS 1. </w:t>
            </w:r>
            <w:r w:rsidRPr="00D45120">
              <w:rPr>
                <w:color w:val="000000"/>
                <w:sz w:val="20"/>
                <w:szCs w:val="20"/>
                <w:lang w:val="en-US"/>
              </w:rPr>
              <w:t xml:space="preserve">Essay on topics (250-300 words)  </w:t>
            </w:r>
          </w:p>
          <w:p w14:paraId="0E8EB5C1" w14:textId="77777777" w:rsidR="004D34C5" w:rsidRPr="006A2E5A" w:rsidRDefault="004D34C5" w:rsidP="004C14A5">
            <w:pPr>
              <w:jc w:val="both"/>
              <w:rPr>
                <w:color w:val="000000"/>
                <w:sz w:val="20"/>
                <w:szCs w:val="20"/>
                <w:lang w:val="en-US"/>
              </w:rPr>
            </w:pPr>
            <w:r w:rsidRPr="006A2E5A">
              <w:rPr>
                <w:color w:val="000000"/>
                <w:sz w:val="20"/>
                <w:szCs w:val="20"/>
                <w:lang w:val="en-US"/>
              </w:rPr>
              <w:t>1) My Daily Routine: Describe what you usually do every day (present simple) and what you are doing right now (present continuous).</w:t>
            </w:r>
          </w:p>
          <w:p w14:paraId="13DF6670" w14:textId="77777777" w:rsidR="004D34C5" w:rsidRDefault="004D34C5" w:rsidP="004C14A5">
            <w:pPr>
              <w:jc w:val="both"/>
              <w:rPr>
                <w:color w:val="000000"/>
                <w:sz w:val="20"/>
                <w:szCs w:val="20"/>
                <w:lang w:val="en-US"/>
              </w:rPr>
            </w:pPr>
            <w:r w:rsidRPr="006A2E5A">
              <w:rPr>
                <w:color w:val="000000"/>
                <w:sz w:val="20"/>
                <w:szCs w:val="20"/>
                <w:lang w:val="en-US"/>
              </w:rPr>
              <w:t xml:space="preserve">2) What I Like to Do on Weekends: Talk about your weekend activities (present simple) and what you are doing this weekend (present continuous).         </w:t>
            </w:r>
          </w:p>
          <w:p w14:paraId="7C698870" w14:textId="77777777" w:rsidR="004D34C5" w:rsidRPr="00D45120" w:rsidRDefault="004D34C5" w:rsidP="004C14A5">
            <w:pPr>
              <w:jc w:val="both"/>
              <w:rPr>
                <w:color w:val="000000"/>
                <w:sz w:val="20"/>
                <w:szCs w:val="20"/>
                <w:lang w:val="en-US"/>
              </w:rPr>
            </w:pPr>
            <w:r w:rsidRPr="006A2E5A">
              <w:rPr>
                <w:color w:val="000000"/>
                <w:sz w:val="20"/>
                <w:szCs w:val="20"/>
                <w:lang w:val="en-US"/>
              </w:rPr>
              <w:t>3) My Family: Describe your family members and what they do (present simple) and what they are doing today (present continuous).</w:t>
            </w:r>
            <w:r w:rsidRPr="00D45120">
              <w:rPr>
                <w:color w:val="000000"/>
                <w:sz w:val="20"/>
                <w:szCs w:val="20"/>
                <w:lang w:val="en-US"/>
              </w:rPr>
              <w:t xml:space="preserve">  </w:t>
            </w:r>
          </w:p>
          <w:p w14:paraId="77A421E7" w14:textId="77777777" w:rsidR="004D34C5" w:rsidRPr="00D45120" w:rsidRDefault="004D34C5" w:rsidP="004C14A5">
            <w:pPr>
              <w:tabs>
                <w:tab w:val="left" w:pos="1276"/>
              </w:tabs>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6EB58670" w14:textId="77777777" w:rsidR="004D34C5" w:rsidRPr="00D45120" w:rsidRDefault="004D34C5" w:rsidP="004C14A5">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44F369B4" w14:textId="77777777" w:rsidR="004D34C5" w:rsidRPr="00D45120" w:rsidRDefault="004D34C5" w:rsidP="004C14A5">
            <w:pPr>
              <w:tabs>
                <w:tab w:val="left" w:pos="1276"/>
              </w:tabs>
              <w:jc w:val="center"/>
              <w:rPr>
                <w:b/>
                <w:bCs/>
                <w:sz w:val="20"/>
                <w:szCs w:val="20"/>
              </w:rPr>
            </w:pPr>
            <w:r>
              <w:rPr>
                <w:b/>
                <w:bCs/>
                <w:sz w:val="20"/>
                <w:szCs w:val="20"/>
              </w:rPr>
              <w:t>0</w:t>
            </w:r>
          </w:p>
        </w:tc>
      </w:tr>
      <w:tr w:rsidR="004D34C5" w:rsidRPr="00D45120" w14:paraId="3763F27D"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0F794D02" w14:textId="77777777" w:rsidR="004D34C5" w:rsidRPr="00D45120" w:rsidRDefault="004D34C5" w:rsidP="004C14A5">
            <w:pPr>
              <w:tabs>
                <w:tab w:val="left" w:pos="1276"/>
              </w:tabs>
              <w:jc w:val="center"/>
              <w:rPr>
                <w:b/>
                <w:bCs/>
                <w:sz w:val="20"/>
                <w:szCs w:val="20"/>
              </w:rPr>
            </w:pPr>
            <w:r w:rsidRPr="00D45120">
              <w:rPr>
                <w:b/>
                <w:bCs/>
                <w:sz w:val="20"/>
                <w:szCs w:val="20"/>
              </w:rPr>
              <w:t>4</w:t>
            </w:r>
          </w:p>
        </w:tc>
        <w:tc>
          <w:tcPr>
            <w:tcW w:w="7986" w:type="dxa"/>
            <w:tcBorders>
              <w:top w:val="single" w:sz="4" w:space="0" w:color="auto"/>
              <w:left w:val="single" w:sz="4" w:space="0" w:color="auto"/>
              <w:bottom w:val="single" w:sz="4" w:space="0" w:color="auto"/>
              <w:right w:val="single" w:sz="4" w:space="0" w:color="auto"/>
            </w:tcBorders>
            <w:hideMark/>
          </w:tcPr>
          <w:p w14:paraId="3B8BF442" w14:textId="77777777" w:rsidR="004D34C5" w:rsidRPr="00570FA5" w:rsidRDefault="004D34C5" w:rsidP="004C14A5">
            <w:pPr>
              <w:rPr>
                <w:bCs/>
                <w:sz w:val="20"/>
                <w:szCs w:val="20"/>
              </w:rPr>
            </w:pPr>
            <w:r w:rsidRPr="00D45120">
              <w:rPr>
                <w:b/>
                <w:sz w:val="20"/>
                <w:szCs w:val="20"/>
              </w:rPr>
              <w:t xml:space="preserve">PC 4. </w:t>
            </w:r>
            <w:r w:rsidRPr="00570FA5">
              <w:rPr>
                <w:bCs/>
                <w:sz w:val="20"/>
                <w:szCs w:val="20"/>
              </w:rPr>
              <w:t>Unit 2A: Right place, wrong time (Grammar: Past simple regular and irregular verbs, Vocabulary: Holidays, Pronunciation: -</w:t>
            </w:r>
            <w:proofErr w:type="spellStart"/>
            <w:r w:rsidRPr="00570FA5">
              <w:rPr>
                <w:bCs/>
                <w:sz w:val="20"/>
                <w:szCs w:val="20"/>
              </w:rPr>
              <w:t>ed</w:t>
            </w:r>
            <w:proofErr w:type="spellEnd"/>
            <w:r w:rsidRPr="00570FA5">
              <w:rPr>
                <w:bCs/>
                <w:sz w:val="20"/>
                <w:szCs w:val="20"/>
              </w:rPr>
              <w:t xml:space="preserve"> endings, irregular verbs)</w:t>
            </w:r>
          </w:p>
          <w:p w14:paraId="03265A1A" w14:textId="77777777" w:rsidR="004D34C5" w:rsidRPr="00570FA5" w:rsidRDefault="004D34C5" w:rsidP="004C14A5">
            <w:pPr>
              <w:rPr>
                <w:bCs/>
                <w:sz w:val="20"/>
                <w:szCs w:val="20"/>
              </w:rPr>
            </w:pPr>
            <w:r w:rsidRPr="00570FA5">
              <w:rPr>
                <w:bCs/>
                <w:sz w:val="20"/>
                <w:szCs w:val="20"/>
              </w:rPr>
              <w:t>Practical English: At the conference hotel</w:t>
            </w:r>
          </w:p>
          <w:p w14:paraId="715B4DEA"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6C90C3C"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79E73EDF" w14:textId="0066F858" w:rsidR="004D34C5" w:rsidRPr="00D45120" w:rsidRDefault="00920E2B" w:rsidP="004C14A5">
            <w:pPr>
              <w:tabs>
                <w:tab w:val="left" w:pos="1276"/>
              </w:tabs>
              <w:jc w:val="center"/>
              <w:rPr>
                <w:b/>
                <w:sz w:val="20"/>
                <w:szCs w:val="20"/>
              </w:rPr>
            </w:pPr>
            <w:r>
              <w:rPr>
                <w:b/>
                <w:bCs/>
                <w:sz w:val="20"/>
                <w:szCs w:val="20"/>
              </w:rPr>
              <w:t>0</w:t>
            </w:r>
          </w:p>
        </w:tc>
      </w:tr>
      <w:tr w:rsidR="004D34C5" w:rsidRPr="00D45120" w14:paraId="2669BBD1"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105A7A75" w14:textId="77777777" w:rsidR="004D34C5" w:rsidRPr="00D45120" w:rsidRDefault="004D34C5" w:rsidP="004C14A5">
            <w:pPr>
              <w:tabs>
                <w:tab w:val="left" w:pos="1276"/>
              </w:tabs>
              <w:jc w:val="center"/>
              <w:rPr>
                <w:b/>
                <w:bCs/>
                <w:sz w:val="20"/>
                <w:szCs w:val="20"/>
              </w:rPr>
            </w:pPr>
            <w:r w:rsidRPr="00D45120">
              <w:rPr>
                <w:b/>
                <w:bCs/>
                <w:sz w:val="20"/>
                <w:szCs w:val="20"/>
              </w:rPr>
              <w:lastRenderedPageBreak/>
              <w:t>5</w:t>
            </w:r>
          </w:p>
        </w:tc>
        <w:tc>
          <w:tcPr>
            <w:tcW w:w="7986" w:type="dxa"/>
            <w:tcBorders>
              <w:top w:val="single" w:sz="4" w:space="0" w:color="auto"/>
              <w:left w:val="single" w:sz="4" w:space="0" w:color="auto"/>
              <w:bottom w:val="single" w:sz="4" w:space="0" w:color="auto"/>
              <w:right w:val="single" w:sz="4" w:space="0" w:color="auto"/>
            </w:tcBorders>
            <w:hideMark/>
          </w:tcPr>
          <w:p w14:paraId="7A189432" w14:textId="77777777" w:rsidR="004D34C5" w:rsidRPr="00570FA5" w:rsidRDefault="004D34C5" w:rsidP="004C14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5. </w:t>
            </w:r>
            <w:r w:rsidRPr="00570FA5">
              <w:rPr>
                <w:bCs/>
                <w:sz w:val="20"/>
                <w:szCs w:val="20"/>
              </w:rPr>
              <w:t>Unit 2B: A moment in time (Grammar: Prepositions of time and place, Vocabulary: Prepositions, Pronunciation: /ɑː/)</w:t>
            </w:r>
          </w:p>
          <w:p w14:paraId="1BFA3D20" w14:textId="77777777" w:rsidR="004D34C5" w:rsidRPr="00570FA5" w:rsidRDefault="004D34C5" w:rsidP="004C14A5">
            <w:pPr>
              <w:rPr>
                <w:bCs/>
                <w:sz w:val="20"/>
                <w:szCs w:val="20"/>
              </w:rPr>
            </w:pPr>
            <w:r w:rsidRPr="00570FA5">
              <w:rPr>
                <w:bCs/>
                <w:sz w:val="20"/>
                <w:szCs w:val="20"/>
              </w:rPr>
              <w:t>Writing Task: Describing a photo</w:t>
            </w:r>
          </w:p>
          <w:p w14:paraId="6A07AAF2"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335FA34"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8CC7323" w14:textId="2F0DB8B4" w:rsidR="004D34C5" w:rsidRPr="00D45120" w:rsidRDefault="00920E2B" w:rsidP="004C14A5">
            <w:pPr>
              <w:tabs>
                <w:tab w:val="left" w:pos="1276"/>
              </w:tabs>
              <w:jc w:val="center"/>
              <w:rPr>
                <w:b/>
                <w:sz w:val="20"/>
                <w:szCs w:val="20"/>
              </w:rPr>
            </w:pPr>
            <w:r>
              <w:rPr>
                <w:b/>
                <w:bCs/>
                <w:sz w:val="20"/>
                <w:szCs w:val="20"/>
              </w:rPr>
              <w:t>20</w:t>
            </w:r>
          </w:p>
        </w:tc>
      </w:tr>
      <w:tr w:rsidR="004D34C5" w:rsidRPr="000D26BD" w14:paraId="11BE18A8" w14:textId="77777777" w:rsidTr="004C14A5">
        <w:tc>
          <w:tcPr>
            <w:tcW w:w="10509" w:type="dxa"/>
            <w:gridSpan w:val="4"/>
            <w:tcBorders>
              <w:top w:val="single" w:sz="4" w:space="0" w:color="auto"/>
              <w:left w:val="single" w:sz="4" w:space="0" w:color="auto"/>
              <w:bottom w:val="single" w:sz="4" w:space="0" w:color="auto"/>
              <w:right w:val="single" w:sz="4" w:space="0" w:color="auto"/>
            </w:tcBorders>
            <w:hideMark/>
          </w:tcPr>
          <w:p w14:paraId="4156F9F2" w14:textId="77777777" w:rsidR="004D34C5" w:rsidRDefault="004D34C5" w:rsidP="004C14A5">
            <w:pPr>
              <w:tabs>
                <w:tab w:val="left" w:pos="1276"/>
              </w:tabs>
              <w:jc w:val="center"/>
              <w:rPr>
                <w:b/>
                <w:bCs/>
                <w:sz w:val="20"/>
                <w:szCs w:val="20"/>
              </w:rPr>
            </w:pPr>
            <w:r w:rsidRPr="00D45120">
              <w:rPr>
                <w:b/>
                <w:bCs/>
                <w:sz w:val="20"/>
                <w:szCs w:val="20"/>
              </w:rPr>
              <w:t xml:space="preserve">MODULE 2 </w:t>
            </w:r>
          </w:p>
          <w:p w14:paraId="40BF9B85" w14:textId="77777777" w:rsidR="004D34C5" w:rsidRPr="00D45120" w:rsidRDefault="004D34C5" w:rsidP="004C14A5">
            <w:pPr>
              <w:tabs>
                <w:tab w:val="left" w:pos="1276"/>
              </w:tabs>
              <w:jc w:val="center"/>
              <w:rPr>
                <w:b/>
                <w:bCs/>
                <w:sz w:val="20"/>
                <w:szCs w:val="20"/>
                <w:lang w:val="kk-KZ"/>
              </w:rPr>
            </w:pPr>
            <w:r w:rsidRPr="00D51A57">
              <w:rPr>
                <w:b/>
                <w:bCs/>
                <w:sz w:val="20"/>
                <w:szCs w:val="20"/>
              </w:rPr>
              <w:t>Music, Hobbies, and Life Journeys.</w:t>
            </w:r>
          </w:p>
        </w:tc>
      </w:tr>
      <w:tr w:rsidR="004D34C5" w:rsidRPr="00D45120" w14:paraId="50E6EE39"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44C4A89E" w14:textId="77777777" w:rsidR="004D34C5" w:rsidRPr="00D45120" w:rsidRDefault="004D34C5" w:rsidP="004C14A5">
            <w:pPr>
              <w:tabs>
                <w:tab w:val="left" w:pos="1276"/>
              </w:tabs>
              <w:jc w:val="center"/>
              <w:rPr>
                <w:b/>
                <w:bCs/>
                <w:sz w:val="20"/>
                <w:szCs w:val="20"/>
              </w:rPr>
            </w:pPr>
            <w:r w:rsidRPr="00D45120">
              <w:rPr>
                <w:b/>
                <w:bCs/>
                <w:sz w:val="20"/>
                <w:szCs w:val="20"/>
              </w:rPr>
              <w:t>6</w:t>
            </w:r>
          </w:p>
        </w:tc>
        <w:tc>
          <w:tcPr>
            <w:tcW w:w="7986" w:type="dxa"/>
            <w:tcBorders>
              <w:top w:val="single" w:sz="4" w:space="0" w:color="auto"/>
              <w:left w:val="single" w:sz="4" w:space="0" w:color="auto"/>
              <w:bottom w:val="single" w:sz="4" w:space="0" w:color="auto"/>
              <w:right w:val="single" w:sz="4" w:space="0" w:color="auto"/>
            </w:tcBorders>
            <w:hideMark/>
          </w:tcPr>
          <w:p w14:paraId="47858918" w14:textId="77777777" w:rsidR="004D34C5" w:rsidRPr="00570FA5" w:rsidRDefault="004D34C5" w:rsidP="004C14A5">
            <w:pPr>
              <w:rPr>
                <w:bCs/>
                <w:sz w:val="20"/>
                <w:szCs w:val="20"/>
                <w:lang w:val="kk-KZ"/>
              </w:rPr>
            </w:pPr>
            <w:r w:rsidRPr="00D45120">
              <w:rPr>
                <w:b/>
                <w:sz w:val="20"/>
                <w:szCs w:val="20"/>
              </w:rPr>
              <w:t>PC 6.</w:t>
            </w:r>
            <w:r w:rsidRPr="00D45120">
              <w:rPr>
                <w:b/>
                <w:sz w:val="20"/>
                <w:szCs w:val="20"/>
                <w:lang w:val="kk-KZ"/>
              </w:rPr>
              <w:t xml:space="preserve"> </w:t>
            </w:r>
            <w:r w:rsidRPr="00570FA5">
              <w:rPr>
                <w:bCs/>
                <w:sz w:val="20"/>
                <w:szCs w:val="20"/>
                <w:lang w:val="kk-KZ"/>
              </w:rPr>
              <w:t>Unit 2C: Fifty years of pop (Grammar: Questions with and without auxiliaries, Vocabulary: Pop music, Pronunciation: /w/ and /h/)</w:t>
            </w:r>
          </w:p>
          <w:p w14:paraId="68E9336F" w14:textId="77777777" w:rsidR="004D34C5" w:rsidRPr="00570FA5" w:rsidRDefault="004D34C5" w:rsidP="004C14A5">
            <w:pPr>
              <w:rPr>
                <w:bCs/>
                <w:sz w:val="20"/>
                <w:szCs w:val="20"/>
                <w:lang w:val="kk-KZ"/>
              </w:rPr>
            </w:pPr>
            <w:r w:rsidRPr="00570FA5">
              <w:rPr>
                <w:bCs/>
                <w:sz w:val="20"/>
                <w:szCs w:val="20"/>
                <w:lang w:val="kk-KZ"/>
              </w:rPr>
              <w:t>Unit 2D: One October evening (Grammar: So, because, but, although, Vocabulary: Verb phrases, Pronunciation: The letter 'r')</w:t>
            </w:r>
          </w:p>
          <w:p w14:paraId="556721BC" w14:textId="77777777" w:rsidR="004D34C5" w:rsidRPr="00D45120" w:rsidRDefault="004D34C5" w:rsidP="004C14A5">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7085FF29"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F9ACE3D" w14:textId="7356F64B" w:rsidR="004D34C5" w:rsidRPr="00D45120" w:rsidRDefault="00920E2B" w:rsidP="004C14A5">
            <w:pPr>
              <w:tabs>
                <w:tab w:val="left" w:pos="1276"/>
              </w:tabs>
              <w:jc w:val="center"/>
              <w:rPr>
                <w:b/>
                <w:sz w:val="20"/>
                <w:szCs w:val="20"/>
              </w:rPr>
            </w:pPr>
            <w:r>
              <w:rPr>
                <w:b/>
                <w:bCs/>
                <w:sz w:val="20"/>
                <w:szCs w:val="20"/>
              </w:rPr>
              <w:t>20</w:t>
            </w:r>
          </w:p>
        </w:tc>
      </w:tr>
      <w:tr w:rsidR="004D34C5" w:rsidRPr="000D26BD" w14:paraId="5A8DB255"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464DE868"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5D9C69B" w14:textId="77777777" w:rsidR="004D34C5" w:rsidRPr="00D45120" w:rsidRDefault="004D34C5" w:rsidP="004C14A5">
            <w:pPr>
              <w:tabs>
                <w:tab w:val="left" w:pos="1276"/>
              </w:tabs>
              <w:rPr>
                <w:b/>
                <w:sz w:val="20"/>
                <w:szCs w:val="20"/>
              </w:rPr>
            </w:pPr>
            <w:r w:rsidRPr="00D45120">
              <w:rPr>
                <w:b/>
                <w:sz w:val="20"/>
                <w:szCs w:val="20"/>
                <w:lang w:val="en-US"/>
              </w:rPr>
              <w:t>IWST</w:t>
            </w:r>
            <w:r w:rsidRPr="00D45120">
              <w:rPr>
                <w:b/>
                <w:sz w:val="20"/>
                <w:szCs w:val="20"/>
                <w:lang w:val="kk-KZ"/>
              </w:rPr>
              <w:t xml:space="preserve"> </w:t>
            </w:r>
            <w:r w:rsidRPr="00D45120">
              <w:rPr>
                <w:b/>
                <w:sz w:val="20"/>
                <w:szCs w:val="20"/>
              </w:rPr>
              <w:t xml:space="preserve">2. </w:t>
            </w:r>
            <w:r w:rsidRPr="00D45120">
              <w:rPr>
                <w:sz w:val="20"/>
                <w:szCs w:val="20"/>
              </w:rPr>
              <w:t xml:space="preserve">Consultations on the implementation of </w:t>
            </w:r>
            <w:r w:rsidRPr="00D45120">
              <w:rPr>
                <w:b/>
                <w:bCs/>
                <w:sz w:val="20"/>
                <w:szCs w:val="20"/>
              </w:rPr>
              <w:t>IWS 2</w:t>
            </w:r>
            <w:r w:rsidRPr="00D45120">
              <w:rPr>
                <w:sz w:val="20"/>
                <w:szCs w:val="20"/>
              </w:rPr>
              <w:t xml:space="preserve"> </w:t>
            </w:r>
          </w:p>
        </w:tc>
        <w:tc>
          <w:tcPr>
            <w:tcW w:w="928" w:type="dxa"/>
            <w:tcBorders>
              <w:top w:val="single" w:sz="4" w:space="0" w:color="auto"/>
              <w:left w:val="single" w:sz="4" w:space="0" w:color="auto"/>
              <w:bottom w:val="single" w:sz="4" w:space="0" w:color="auto"/>
              <w:right w:val="single" w:sz="4" w:space="0" w:color="auto"/>
            </w:tcBorders>
          </w:tcPr>
          <w:p w14:paraId="7EA50691" w14:textId="77777777" w:rsidR="004D34C5" w:rsidRPr="00D45120" w:rsidRDefault="004D34C5" w:rsidP="004C14A5">
            <w:pPr>
              <w:tabs>
                <w:tab w:val="left" w:pos="1276"/>
              </w:tabs>
              <w:jc w:val="center"/>
              <w:rPr>
                <w:sz w:val="20"/>
                <w:szCs w:val="20"/>
              </w:rPr>
            </w:pPr>
          </w:p>
        </w:tc>
        <w:tc>
          <w:tcPr>
            <w:tcW w:w="726" w:type="dxa"/>
            <w:tcBorders>
              <w:top w:val="single" w:sz="4" w:space="0" w:color="auto"/>
              <w:left w:val="single" w:sz="4" w:space="0" w:color="auto"/>
              <w:bottom w:val="single" w:sz="4" w:space="0" w:color="auto"/>
              <w:right w:val="single" w:sz="4" w:space="0" w:color="auto"/>
            </w:tcBorders>
          </w:tcPr>
          <w:p w14:paraId="1BF9D5D9" w14:textId="77777777" w:rsidR="004D34C5" w:rsidRPr="00D45120" w:rsidRDefault="004D34C5" w:rsidP="004C14A5">
            <w:pPr>
              <w:tabs>
                <w:tab w:val="left" w:pos="1276"/>
              </w:tabs>
              <w:jc w:val="center"/>
              <w:rPr>
                <w:b/>
                <w:sz w:val="20"/>
                <w:szCs w:val="20"/>
              </w:rPr>
            </w:pPr>
          </w:p>
        </w:tc>
      </w:tr>
      <w:tr w:rsidR="004D34C5" w:rsidRPr="00D45120" w14:paraId="36D0BE34"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08FF522E" w14:textId="77777777" w:rsidR="004D34C5" w:rsidRPr="00D45120" w:rsidRDefault="004D34C5" w:rsidP="004C14A5">
            <w:pPr>
              <w:tabs>
                <w:tab w:val="left" w:pos="1276"/>
              </w:tabs>
              <w:jc w:val="center"/>
              <w:rPr>
                <w:b/>
                <w:bCs/>
                <w:sz w:val="20"/>
                <w:szCs w:val="20"/>
              </w:rPr>
            </w:pPr>
            <w:r w:rsidRPr="00D45120">
              <w:rPr>
                <w:b/>
                <w:bCs/>
                <w:sz w:val="20"/>
                <w:szCs w:val="20"/>
              </w:rPr>
              <w:t>7</w:t>
            </w:r>
          </w:p>
        </w:tc>
        <w:tc>
          <w:tcPr>
            <w:tcW w:w="7986" w:type="dxa"/>
            <w:tcBorders>
              <w:top w:val="single" w:sz="4" w:space="0" w:color="auto"/>
              <w:left w:val="single" w:sz="4" w:space="0" w:color="auto"/>
              <w:bottom w:val="single" w:sz="4" w:space="0" w:color="auto"/>
              <w:right w:val="single" w:sz="4" w:space="0" w:color="auto"/>
            </w:tcBorders>
            <w:hideMark/>
          </w:tcPr>
          <w:p w14:paraId="46006662" w14:textId="77777777" w:rsidR="004D34C5" w:rsidRPr="00570FA5" w:rsidRDefault="004D34C5" w:rsidP="004C14A5">
            <w:pPr>
              <w:rPr>
                <w:bCs/>
                <w:sz w:val="20"/>
                <w:szCs w:val="20"/>
                <w:lang w:val="kk-KZ"/>
              </w:rPr>
            </w:pPr>
            <w:r w:rsidRPr="00D45120">
              <w:rPr>
                <w:b/>
                <w:sz w:val="20"/>
                <w:szCs w:val="20"/>
                <w:lang w:val="en-US"/>
              </w:rPr>
              <w:t>PC</w:t>
            </w:r>
            <w:r w:rsidRPr="00D45120">
              <w:rPr>
                <w:b/>
                <w:sz w:val="20"/>
                <w:szCs w:val="20"/>
                <w:lang w:val="kk-KZ"/>
              </w:rPr>
              <w:t xml:space="preserve"> </w:t>
            </w:r>
            <w:r w:rsidRPr="00D45120">
              <w:rPr>
                <w:b/>
                <w:sz w:val="20"/>
                <w:szCs w:val="20"/>
              </w:rPr>
              <w:t>7.</w:t>
            </w:r>
            <w:r w:rsidRPr="00D45120">
              <w:rPr>
                <w:b/>
                <w:sz w:val="20"/>
                <w:szCs w:val="20"/>
                <w:lang w:val="kk-KZ"/>
              </w:rPr>
              <w:t xml:space="preserve"> </w:t>
            </w:r>
            <w:r w:rsidRPr="00570FA5">
              <w:rPr>
                <w:bCs/>
                <w:sz w:val="20"/>
                <w:szCs w:val="20"/>
                <w:lang w:val="kk-KZ"/>
              </w:rPr>
              <w:t>Unit 3A: Where are you going? (Grammar: Going to, present continuous (future arrangements), Vocabulary: Phrasal verbs, Pronunciation: Sentence stress)</w:t>
            </w:r>
          </w:p>
          <w:p w14:paraId="186495DF" w14:textId="77777777" w:rsidR="004D34C5" w:rsidRPr="00570FA5" w:rsidRDefault="004D34C5" w:rsidP="004C14A5">
            <w:pPr>
              <w:rPr>
                <w:bCs/>
                <w:sz w:val="20"/>
                <w:szCs w:val="20"/>
                <w:lang w:val="kk-KZ"/>
              </w:rPr>
            </w:pPr>
            <w:r w:rsidRPr="00570FA5">
              <w:rPr>
                <w:bCs/>
                <w:sz w:val="20"/>
                <w:szCs w:val="20"/>
                <w:lang w:val="kk-KZ"/>
              </w:rPr>
              <w:t>Practical English: Restaurant problems</w:t>
            </w:r>
          </w:p>
          <w:p w14:paraId="65D63E70" w14:textId="77777777" w:rsidR="004D34C5" w:rsidRPr="00D45120" w:rsidRDefault="004D34C5" w:rsidP="004C14A5">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672631E4"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F54E48D" w14:textId="74096324" w:rsidR="004D34C5" w:rsidRPr="00D45120" w:rsidRDefault="00920E2B" w:rsidP="004C14A5">
            <w:pPr>
              <w:tabs>
                <w:tab w:val="left" w:pos="1276"/>
              </w:tabs>
              <w:jc w:val="center"/>
              <w:rPr>
                <w:b/>
                <w:sz w:val="20"/>
                <w:szCs w:val="20"/>
              </w:rPr>
            </w:pPr>
            <w:r>
              <w:rPr>
                <w:b/>
                <w:sz w:val="20"/>
                <w:szCs w:val="20"/>
              </w:rPr>
              <w:t>20</w:t>
            </w:r>
          </w:p>
        </w:tc>
      </w:tr>
      <w:tr w:rsidR="004D34C5" w:rsidRPr="00D45120" w14:paraId="21726515" w14:textId="77777777" w:rsidTr="004C14A5">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DA796"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69B2DF09" w14:textId="77777777" w:rsidR="004D34C5" w:rsidRPr="00EF0D98" w:rsidRDefault="004D34C5" w:rsidP="004C14A5">
            <w:pPr>
              <w:rPr>
                <w:b/>
                <w:sz w:val="20"/>
                <w:szCs w:val="20"/>
              </w:rPr>
            </w:pPr>
            <w:r w:rsidRPr="00D45120">
              <w:rPr>
                <w:b/>
                <w:sz w:val="20"/>
                <w:szCs w:val="20"/>
                <w:lang w:val="kk-KZ"/>
              </w:rPr>
              <w:t xml:space="preserve">PC </w:t>
            </w:r>
            <w:r w:rsidRPr="00D45120">
              <w:rPr>
                <w:b/>
                <w:sz w:val="20"/>
                <w:szCs w:val="20"/>
              </w:rPr>
              <w:t xml:space="preserve">8. </w:t>
            </w:r>
            <w:r w:rsidRPr="00570FA5">
              <w:rPr>
                <w:bCs/>
                <w:sz w:val="20"/>
                <w:szCs w:val="20"/>
              </w:rPr>
              <w:t>Unit 3B: The pessimist’s phrase book (Grammar: Will/won’t (predictions), Vocabulary: Opposite verbs, Pronunciation: Contractions)</w:t>
            </w:r>
          </w:p>
        </w:tc>
        <w:tc>
          <w:tcPr>
            <w:tcW w:w="928" w:type="dxa"/>
            <w:tcBorders>
              <w:top w:val="single" w:sz="4" w:space="0" w:color="auto"/>
              <w:left w:val="single" w:sz="4" w:space="0" w:color="auto"/>
              <w:bottom w:val="single" w:sz="4" w:space="0" w:color="auto"/>
              <w:right w:val="single" w:sz="4" w:space="0" w:color="auto"/>
            </w:tcBorders>
          </w:tcPr>
          <w:p w14:paraId="0E23494B"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7ABF8C32" w14:textId="4FE0A630" w:rsidR="004D34C5" w:rsidRPr="00D45120" w:rsidRDefault="00920E2B" w:rsidP="004C14A5">
            <w:pPr>
              <w:tabs>
                <w:tab w:val="left" w:pos="1276"/>
              </w:tabs>
              <w:jc w:val="center"/>
              <w:rPr>
                <w:b/>
                <w:sz w:val="20"/>
                <w:szCs w:val="20"/>
              </w:rPr>
            </w:pPr>
            <w:r>
              <w:rPr>
                <w:b/>
                <w:sz w:val="20"/>
                <w:szCs w:val="20"/>
              </w:rPr>
              <w:t>20</w:t>
            </w:r>
          </w:p>
        </w:tc>
      </w:tr>
      <w:tr w:rsidR="004D34C5" w:rsidRPr="00D45120" w14:paraId="602D0A5E" w14:textId="77777777" w:rsidTr="004C14A5">
        <w:trPr>
          <w:trHeight w:val="315"/>
        </w:trPr>
        <w:tc>
          <w:tcPr>
            <w:tcW w:w="0" w:type="auto"/>
            <w:tcBorders>
              <w:top w:val="single" w:sz="4" w:space="0" w:color="auto"/>
              <w:left w:val="single" w:sz="4" w:space="0" w:color="auto"/>
              <w:bottom w:val="single" w:sz="4" w:space="0" w:color="auto"/>
              <w:right w:val="single" w:sz="4" w:space="0" w:color="auto"/>
            </w:tcBorders>
          </w:tcPr>
          <w:p w14:paraId="3C9CA77A" w14:textId="77777777" w:rsidR="004D34C5" w:rsidRPr="00D45120" w:rsidRDefault="004D34C5" w:rsidP="004C14A5">
            <w:pPr>
              <w:tabs>
                <w:tab w:val="left" w:pos="1276"/>
              </w:tabs>
              <w:jc w:val="center"/>
              <w:rPr>
                <w:b/>
                <w:bCs/>
                <w:sz w:val="20"/>
                <w:szCs w:val="20"/>
              </w:rPr>
            </w:pPr>
            <w:r w:rsidRPr="00D45120">
              <w:rPr>
                <w:b/>
                <w:bCs/>
                <w:sz w:val="20"/>
                <w:szCs w:val="20"/>
              </w:rPr>
              <w:t>8</w:t>
            </w:r>
          </w:p>
        </w:tc>
        <w:tc>
          <w:tcPr>
            <w:tcW w:w="7986" w:type="dxa"/>
            <w:tcBorders>
              <w:top w:val="single" w:sz="4" w:space="0" w:color="auto"/>
              <w:left w:val="single" w:sz="4" w:space="0" w:color="auto"/>
              <w:bottom w:val="single" w:sz="4" w:space="0" w:color="auto"/>
              <w:right w:val="single" w:sz="4" w:space="0" w:color="auto"/>
            </w:tcBorders>
          </w:tcPr>
          <w:p w14:paraId="60D1CCC8" w14:textId="16CDC0EC" w:rsidR="004D34C5" w:rsidRDefault="00920E2B" w:rsidP="004C14A5">
            <w:pPr>
              <w:jc w:val="both"/>
              <w:rPr>
                <w:bCs/>
                <w:sz w:val="20"/>
                <w:szCs w:val="20"/>
                <w:lang w:val="en-US" w:eastAsia="ru-RU"/>
              </w:rPr>
            </w:pPr>
            <w:r>
              <w:rPr>
                <w:b/>
                <w:sz w:val="20"/>
                <w:szCs w:val="20"/>
              </w:rPr>
              <w:t>IWS 1</w:t>
            </w:r>
            <w:r w:rsidR="004D34C5" w:rsidRPr="00D45120">
              <w:rPr>
                <w:b/>
                <w:sz w:val="20"/>
                <w:szCs w:val="20"/>
              </w:rPr>
              <w:t xml:space="preserve">. </w:t>
            </w:r>
            <w:r w:rsidR="004D34C5" w:rsidRPr="00D45120">
              <w:rPr>
                <w:bCs/>
                <w:sz w:val="20"/>
                <w:szCs w:val="20"/>
                <w:lang w:val="en-US" w:eastAsia="ru-RU"/>
              </w:rPr>
              <w:t xml:space="preserve">Essay on topics: </w:t>
            </w:r>
          </w:p>
          <w:p w14:paraId="6BAA1036" w14:textId="77777777" w:rsidR="004D34C5" w:rsidRPr="006A2E5A" w:rsidRDefault="004D34C5" w:rsidP="004C14A5">
            <w:pPr>
              <w:jc w:val="both"/>
              <w:rPr>
                <w:bCs/>
                <w:sz w:val="20"/>
                <w:szCs w:val="20"/>
                <w:lang w:val="en-US" w:eastAsia="ru-RU"/>
              </w:rPr>
            </w:pPr>
            <w:r>
              <w:rPr>
                <w:bCs/>
                <w:sz w:val="20"/>
                <w:szCs w:val="20"/>
                <w:lang w:val="en-US" w:eastAsia="ru-RU"/>
              </w:rPr>
              <w:t xml:space="preserve">1) </w:t>
            </w:r>
            <w:r w:rsidRPr="006A2E5A">
              <w:rPr>
                <w:bCs/>
                <w:sz w:val="20"/>
                <w:szCs w:val="20"/>
                <w:lang w:val="en-US" w:eastAsia="ru-RU"/>
              </w:rPr>
              <w:t>My Favorite Hobby and Why I Enjoy I</w:t>
            </w:r>
            <w:r>
              <w:rPr>
                <w:bCs/>
                <w:sz w:val="20"/>
                <w:szCs w:val="20"/>
                <w:lang w:val="en-US" w:eastAsia="ru-RU"/>
              </w:rPr>
              <w:t xml:space="preserve">t. </w:t>
            </w:r>
            <w:r w:rsidRPr="006A2E5A">
              <w:rPr>
                <w:bCs/>
                <w:sz w:val="20"/>
                <w:szCs w:val="20"/>
                <w:lang w:val="en-US" w:eastAsia="ru-RU"/>
              </w:rPr>
              <w:t>Write about your favorite hobby. Explain how you started it, why you enjoy it, and how it makes you feel.</w:t>
            </w:r>
          </w:p>
          <w:p w14:paraId="763CD59C" w14:textId="77777777" w:rsidR="004D34C5" w:rsidRPr="006A2E5A" w:rsidRDefault="004D34C5" w:rsidP="004C14A5">
            <w:pPr>
              <w:jc w:val="both"/>
              <w:rPr>
                <w:bCs/>
                <w:sz w:val="20"/>
                <w:szCs w:val="20"/>
                <w:lang w:val="en-US" w:eastAsia="ru-RU"/>
              </w:rPr>
            </w:pPr>
            <w:r>
              <w:rPr>
                <w:bCs/>
                <w:sz w:val="20"/>
                <w:szCs w:val="20"/>
                <w:lang w:val="en-US" w:eastAsia="ru-RU"/>
              </w:rPr>
              <w:t xml:space="preserve">2) </w:t>
            </w:r>
            <w:r w:rsidRPr="006A2E5A">
              <w:rPr>
                <w:bCs/>
                <w:sz w:val="20"/>
                <w:szCs w:val="20"/>
                <w:lang w:val="en-US" w:eastAsia="ru-RU"/>
              </w:rPr>
              <w:t>How I Spend My Free Time</w:t>
            </w:r>
            <w:r>
              <w:rPr>
                <w:bCs/>
                <w:sz w:val="20"/>
                <w:szCs w:val="20"/>
                <w:lang w:val="en-US" w:eastAsia="ru-RU"/>
              </w:rPr>
              <w:t xml:space="preserve">. </w:t>
            </w:r>
            <w:r w:rsidRPr="006A2E5A">
              <w:rPr>
                <w:bCs/>
                <w:sz w:val="20"/>
                <w:szCs w:val="20"/>
                <w:lang w:val="en-US" w:eastAsia="ru-RU"/>
              </w:rPr>
              <w:t>Describe what you usually do in your free time. What activities do you enjoy the most, and how do they help you relax or have fun?</w:t>
            </w:r>
          </w:p>
          <w:p w14:paraId="16DBB464" w14:textId="77777777" w:rsidR="004D34C5" w:rsidRPr="00D45120" w:rsidRDefault="004D34C5" w:rsidP="004C14A5">
            <w:pPr>
              <w:rPr>
                <w:b/>
                <w:sz w:val="20"/>
                <w:szCs w:val="20"/>
              </w:rPr>
            </w:pPr>
            <w:r>
              <w:rPr>
                <w:bCs/>
                <w:sz w:val="20"/>
                <w:szCs w:val="20"/>
                <w:lang w:val="en-US" w:eastAsia="ru-RU"/>
              </w:rPr>
              <w:t xml:space="preserve">3) </w:t>
            </w:r>
            <w:r w:rsidRPr="006A2E5A">
              <w:rPr>
                <w:bCs/>
                <w:sz w:val="20"/>
                <w:szCs w:val="20"/>
                <w:lang w:val="en-US" w:eastAsia="ru-RU"/>
              </w:rPr>
              <w:t>The Best Book I Have Ever Read</w:t>
            </w:r>
            <w:r>
              <w:rPr>
                <w:bCs/>
                <w:sz w:val="20"/>
                <w:szCs w:val="20"/>
                <w:lang w:val="en-US" w:eastAsia="ru-RU"/>
              </w:rPr>
              <w:t xml:space="preserve">. </w:t>
            </w:r>
            <w:r w:rsidRPr="006A2E5A">
              <w:rPr>
                <w:bCs/>
                <w:sz w:val="20"/>
                <w:szCs w:val="20"/>
                <w:lang w:val="en-US" w:eastAsia="ru-RU"/>
              </w:rPr>
              <w:t>Write about your favorite book. What is it about? Why do you like it so much? How has it influenced you or changed your thinking?</w:t>
            </w:r>
          </w:p>
        </w:tc>
        <w:tc>
          <w:tcPr>
            <w:tcW w:w="928" w:type="dxa"/>
            <w:tcBorders>
              <w:top w:val="single" w:sz="4" w:space="0" w:color="auto"/>
              <w:left w:val="single" w:sz="4" w:space="0" w:color="auto"/>
              <w:bottom w:val="single" w:sz="4" w:space="0" w:color="auto"/>
              <w:right w:val="single" w:sz="4" w:space="0" w:color="auto"/>
            </w:tcBorders>
          </w:tcPr>
          <w:p w14:paraId="05A41768"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tcPr>
          <w:p w14:paraId="0322914E" w14:textId="4B20BF2F" w:rsidR="004D34C5" w:rsidRPr="00D45120" w:rsidRDefault="00920E2B" w:rsidP="004C14A5">
            <w:pPr>
              <w:tabs>
                <w:tab w:val="left" w:pos="1276"/>
              </w:tabs>
              <w:jc w:val="center"/>
              <w:rPr>
                <w:b/>
                <w:sz w:val="20"/>
                <w:szCs w:val="20"/>
              </w:rPr>
            </w:pPr>
            <w:r>
              <w:rPr>
                <w:b/>
                <w:sz w:val="20"/>
                <w:szCs w:val="20"/>
              </w:rPr>
              <w:t>20</w:t>
            </w:r>
          </w:p>
        </w:tc>
      </w:tr>
      <w:tr w:rsidR="004D34C5" w:rsidRPr="00D45120" w14:paraId="6F709685" w14:textId="77777777" w:rsidTr="004C14A5">
        <w:tc>
          <w:tcPr>
            <w:tcW w:w="9783" w:type="dxa"/>
            <w:gridSpan w:val="3"/>
            <w:tcBorders>
              <w:top w:val="single" w:sz="4" w:space="0" w:color="auto"/>
              <w:left w:val="single" w:sz="4" w:space="0" w:color="auto"/>
              <w:bottom w:val="single" w:sz="4" w:space="0" w:color="auto"/>
              <w:right w:val="single" w:sz="4" w:space="0" w:color="auto"/>
            </w:tcBorders>
            <w:hideMark/>
          </w:tcPr>
          <w:p w14:paraId="3AF3985C" w14:textId="77777777" w:rsidR="004D34C5" w:rsidRPr="00D45120" w:rsidRDefault="004D34C5" w:rsidP="004C14A5">
            <w:pPr>
              <w:tabs>
                <w:tab w:val="left" w:pos="1276"/>
              </w:tabs>
              <w:rPr>
                <w:b/>
                <w:bCs/>
                <w:sz w:val="20"/>
                <w:szCs w:val="20"/>
              </w:rPr>
            </w:pPr>
            <w:r w:rsidRPr="00D45120">
              <w:rPr>
                <w:b/>
                <w:bCs/>
                <w:sz w:val="20"/>
                <w:szCs w:val="20"/>
                <w:lang w:val="en-US"/>
              </w:rPr>
              <w:t>Midterm</w:t>
            </w:r>
            <w:r w:rsidRPr="00D45120">
              <w:rPr>
                <w:b/>
                <w:bCs/>
                <w:sz w:val="20"/>
                <w:szCs w:val="20"/>
                <w:lang w:val="kk-KZ"/>
              </w:rPr>
              <w:t xml:space="preserve"> control 1</w:t>
            </w:r>
          </w:p>
        </w:tc>
        <w:tc>
          <w:tcPr>
            <w:tcW w:w="726" w:type="dxa"/>
            <w:tcBorders>
              <w:top w:val="single" w:sz="4" w:space="0" w:color="auto"/>
              <w:left w:val="single" w:sz="4" w:space="0" w:color="auto"/>
              <w:bottom w:val="single" w:sz="4" w:space="0" w:color="auto"/>
              <w:right w:val="single" w:sz="4" w:space="0" w:color="auto"/>
            </w:tcBorders>
            <w:hideMark/>
          </w:tcPr>
          <w:p w14:paraId="2E28D498" w14:textId="77777777" w:rsidR="004D34C5" w:rsidRPr="00D45120" w:rsidRDefault="004D34C5" w:rsidP="004C14A5">
            <w:pPr>
              <w:tabs>
                <w:tab w:val="left" w:pos="1276"/>
              </w:tabs>
              <w:jc w:val="center"/>
              <w:rPr>
                <w:b/>
                <w:sz w:val="20"/>
                <w:szCs w:val="20"/>
                <w:lang w:val="kk-KZ"/>
              </w:rPr>
            </w:pPr>
            <w:r w:rsidRPr="00D45120">
              <w:rPr>
                <w:b/>
                <w:sz w:val="20"/>
                <w:szCs w:val="20"/>
                <w:lang w:val="kk-KZ"/>
              </w:rPr>
              <w:t>100</w:t>
            </w:r>
          </w:p>
        </w:tc>
      </w:tr>
      <w:tr w:rsidR="004D34C5" w:rsidRPr="00D45120" w14:paraId="06F54019"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4D4B5B36" w14:textId="77777777" w:rsidR="004D34C5" w:rsidRDefault="004D34C5" w:rsidP="004C14A5">
            <w:pPr>
              <w:tabs>
                <w:tab w:val="left" w:pos="1276"/>
              </w:tabs>
              <w:jc w:val="center"/>
              <w:rPr>
                <w:b/>
                <w:bCs/>
                <w:sz w:val="20"/>
                <w:szCs w:val="20"/>
              </w:rPr>
            </w:pPr>
          </w:p>
          <w:p w14:paraId="5EF6F9DC" w14:textId="77777777" w:rsidR="004D34C5" w:rsidRPr="00D45120" w:rsidRDefault="004D34C5" w:rsidP="004C14A5">
            <w:pPr>
              <w:tabs>
                <w:tab w:val="left" w:pos="1276"/>
              </w:tabs>
              <w:jc w:val="center"/>
              <w:rPr>
                <w:b/>
                <w:bCs/>
                <w:sz w:val="20"/>
                <w:szCs w:val="20"/>
              </w:rPr>
            </w:pPr>
            <w:r w:rsidRPr="00D45120">
              <w:rPr>
                <w:b/>
                <w:bCs/>
                <w:sz w:val="20"/>
                <w:szCs w:val="20"/>
              </w:rPr>
              <w:t>9</w:t>
            </w:r>
          </w:p>
        </w:tc>
        <w:tc>
          <w:tcPr>
            <w:tcW w:w="7986" w:type="dxa"/>
            <w:tcBorders>
              <w:top w:val="single" w:sz="4" w:space="0" w:color="auto"/>
              <w:left w:val="single" w:sz="4" w:space="0" w:color="auto"/>
              <w:bottom w:val="single" w:sz="4" w:space="0" w:color="auto"/>
              <w:right w:val="single" w:sz="4" w:space="0" w:color="auto"/>
            </w:tcBorders>
            <w:hideMark/>
          </w:tcPr>
          <w:p w14:paraId="43DC658E" w14:textId="77777777" w:rsidR="004D34C5" w:rsidRDefault="004D34C5" w:rsidP="004C14A5">
            <w:pPr>
              <w:rPr>
                <w:b/>
                <w:sz w:val="20"/>
                <w:szCs w:val="20"/>
                <w:lang w:val="en-US"/>
              </w:rPr>
            </w:pPr>
          </w:p>
          <w:p w14:paraId="7930E35B" w14:textId="77777777" w:rsidR="004D34C5" w:rsidRPr="00570FA5" w:rsidRDefault="004D34C5" w:rsidP="004C14A5">
            <w:pPr>
              <w:rPr>
                <w:bCs/>
                <w:sz w:val="20"/>
                <w:szCs w:val="20"/>
              </w:rPr>
            </w:pPr>
            <w:r w:rsidRPr="00D45120">
              <w:rPr>
                <w:b/>
                <w:sz w:val="20"/>
                <w:szCs w:val="20"/>
                <w:lang w:val="kk-KZ"/>
              </w:rPr>
              <w:t xml:space="preserve">PC </w:t>
            </w:r>
            <w:r w:rsidRPr="00D45120">
              <w:rPr>
                <w:b/>
                <w:sz w:val="20"/>
                <w:szCs w:val="20"/>
              </w:rPr>
              <w:t xml:space="preserve">9. </w:t>
            </w:r>
            <w:r w:rsidRPr="00570FA5">
              <w:rPr>
                <w:bCs/>
                <w:sz w:val="20"/>
                <w:szCs w:val="20"/>
              </w:rPr>
              <w:t>Unit 3C: I’ll always love you (Grammar: Will/won’t (promises, offers), Vocabulary: Verb + back, Pronunciation: Word stress, two-syllable words)</w:t>
            </w:r>
          </w:p>
          <w:p w14:paraId="638F140A" w14:textId="77777777" w:rsidR="004D34C5" w:rsidRPr="00570FA5" w:rsidRDefault="004D34C5" w:rsidP="004C14A5">
            <w:pPr>
              <w:rPr>
                <w:bCs/>
                <w:sz w:val="20"/>
                <w:szCs w:val="20"/>
              </w:rPr>
            </w:pPr>
            <w:r w:rsidRPr="00570FA5">
              <w:rPr>
                <w:bCs/>
                <w:sz w:val="20"/>
                <w:szCs w:val="20"/>
              </w:rPr>
              <w:t>Unit 3D: I was only dreaming (Grammar: Review of tenses, present, past, future, Vocabulary: Verbs + prepositions, Pronunciation: Sentence stress)</w:t>
            </w:r>
          </w:p>
          <w:p w14:paraId="0300B8C0"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DBC4D8E" w14:textId="77777777" w:rsidR="004D34C5" w:rsidRDefault="004D34C5" w:rsidP="004C14A5">
            <w:pPr>
              <w:tabs>
                <w:tab w:val="left" w:pos="1276"/>
              </w:tabs>
              <w:jc w:val="center"/>
              <w:rPr>
                <w:b/>
                <w:sz w:val="20"/>
                <w:szCs w:val="20"/>
              </w:rPr>
            </w:pPr>
          </w:p>
          <w:p w14:paraId="4BF81615"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773F7C7"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0D26BD" w14:paraId="69473D39"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09A8B868"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8B71F89" w14:textId="77777777" w:rsidR="004D34C5" w:rsidRPr="00D45120" w:rsidRDefault="004D34C5" w:rsidP="004C14A5">
            <w:pPr>
              <w:tabs>
                <w:tab w:val="left" w:pos="1276"/>
              </w:tabs>
              <w:rPr>
                <w:bCs/>
                <w:sz w:val="20"/>
                <w:szCs w:val="20"/>
              </w:rPr>
            </w:pPr>
            <w:r w:rsidRPr="00D45120">
              <w:rPr>
                <w:b/>
                <w:sz w:val="20"/>
                <w:szCs w:val="20"/>
              </w:rPr>
              <w:t xml:space="preserve">IWST 3. </w:t>
            </w:r>
            <w:r w:rsidRPr="00D45120">
              <w:rPr>
                <w:sz w:val="20"/>
                <w:szCs w:val="20"/>
              </w:rPr>
              <w:t xml:space="preserve">Consultations on the implementation of </w:t>
            </w:r>
            <w:r w:rsidRPr="00D45120">
              <w:rPr>
                <w:b/>
                <w:bCs/>
                <w:sz w:val="20"/>
                <w:szCs w:val="20"/>
              </w:rPr>
              <w:t>IWS 3</w:t>
            </w:r>
          </w:p>
        </w:tc>
        <w:tc>
          <w:tcPr>
            <w:tcW w:w="928" w:type="dxa"/>
            <w:tcBorders>
              <w:top w:val="single" w:sz="4" w:space="0" w:color="auto"/>
              <w:left w:val="single" w:sz="4" w:space="0" w:color="auto"/>
              <w:bottom w:val="single" w:sz="4" w:space="0" w:color="auto"/>
              <w:right w:val="single" w:sz="4" w:space="0" w:color="auto"/>
            </w:tcBorders>
          </w:tcPr>
          <w:p w14:paraId="144195A0"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3315E036" w14:textId="77777777" w:rsidR="004D34C5" w:rsidRPr="00D45120" w:rsidRDefault="004D34C5" w:rsidP="004C14A5">
            <w:pPr>
              <w:tabs>
                <w:tab w:val="left" w:pos="1276"/>
              </w:tabs>
              <w:jc w:val="center"/>
              <w:rPr>
                <w:b/>
                <w:sz w:val="20"/>
                <w:szCs w:val="20"/>
              </w:rPr>
            </w:pPr>
          </w:p>
        </w:tc>
      </w:tr>
      <w:tr w:rsidR="004D34C5" w:rsidRPr="00D45120" w14:paraId="52856D22"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6D04AA17" w14:textId="77777777" w:rsidR="004D34C5" w:rsidRPr="00D45120" w:rsidRDefault="004D34C5" w:rsidP="004C14A5">
            <w:pPr>
              <w:tabs>
                <w:tab w:val="left" w:pos="1276"/>
              </w:tabs>
              <w:jc w:val="center"/>
              <w:rPr>
                <w:b/>
                <w:bCs/>
                <w:sz w:val="20"/>
                <w:szCs w:val="20"/>
              </w:rPr>
            </w:pPr>
            <w:r w:rsidRPr="00D45120">
              <w:rPr>
                <w:b/>
                <w:bCs/>
                <w:sz w:val="20"/>
                <w:szCs w:val="20"/>
              </w:rPr>
              <w:t>10</w:t>
            </w:r>
          </w:p>
        </w:tc>
        <w:tc>
          <w:tcPr>
            <w:tcW w:w="7986" w:type="dxa"/>
            <w:tcBorders>
              <w:top w:val="single" w:sz="4" w:space="0" w:color="auto"/>
              <w:left w:val="single" w:sz="4" w:space="0" w:color="auto"/>
              <w:bottom w:val="single" w:sz="4" w:space="0" w:color="auto"/>
              <w:right w:val="single" w:sz="4" w:space="0" w:color="auto"/>
            </w:tcBorders>
            <w:hideMark/>
          </w:tcPr>
          <w:p w14:paraId="66FE3442" w14:textId="77777777" w:rsidR="004D34C5" w:rsidRPr="00570FA5" w:rsidRDefault="004D34C5" w:rsidP="004C14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10. </w:t>
            </w:r>
            <w:r w:rsidRPr="00570FA5">
              <w:rPr>
                <w:bCs/>
                <w:sz w:val="20"/>
                <w:szCs w:val="20"/>
              </w:rPr>
              <w:t>Unit 4A: From rags to riches (Grammar: Present perfect (experience) + ever, Vocabulary: Clothes, Pronunciation: Vowel sounds)</w:t>
            </w:r>
          </w:p>
          <w:p w14:paraId="4127A437" w14:textId="77777777" w:rsidR="004D34C5" w:rsidRPr="00570FA5" w:rsidRDefault="004D34C5" w:rsidP="004C14A5">
            <w:pPr>
              <w:rPr>
                <w:bCs/>
                <w:sz w:val="20"/>
                <w:szCs w:val="20"/>
              </w:rPr>
            </w:pPr>
            <w:r w:rsidRPr="00570FA5">
              <w:rPr>
                <w:bCs/>
                <w:sz w:val="20"/>
                <w:szCs w:val="20"/>
              </w:rPr>
              <w:t>Practical English: Lost in San Francisco</w:t>
            </w:r>
          </w:p>
          <w:p w14:paraId="28D39C76"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9262379"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72BB32C"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D45120" w14:paraId="46249374" w14:textId="77777777" w:rsidTr="004C14A5">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89C7F"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C58AA99" w14:textId="77777777" w:rsidR="004D34C5" w:rsidRDefault="004D34C5" w:rsidP="004C14A5">
            <w:pPr>
              <w:jc w:val="both"/>
              <w:rPr>
                <w:bCs/>
                <w:sz w:val="20"/>
                <w:szCs w:val="20"/>
              </w:rPr>
            </w:pPr>
            <w:r w:rsidRPr="00D45120">
              <w:rPr>
                <w:b/>
                <w:sz w:val="20"/>
                <w:szCs w:val="20"/>
                <w:lang w:val="en-US"/>
              </w:rPr>
              <w:t>IWS</w:t>
            </w:r>
            <w:r w:rsidRPr="00D45120">
              <w:rPr>
                <w:b/>
                <w:sz w:val="20"/>
                <w:szCs w:val="20"/>
                <w:lang w:val="kk-KZ"/>
              </w:rPr>
              <w:t xml:space="preserve"> </w:t>
            </w:r>
            <w:r w:rsidRPr="00D45120">
              <w:rPr>
                <w:b/>
                <w:sz w:val="20"/>
                <w:szCs w:val="20"/>
                <w:lang w:val="en-US"/>
              </w:rPr>
              <w:t>3</w:t>
            </w:r>
            <w:r w:rsidRPr="00D45120">
              <w:rPr>
                <w:bCs/>
                <w:sz w:val="20"/>
                <w:szCs w:val="20"/>
              </w:rPr>
              <w:t xml:space="preserve">. </w:t>
            </w:r>
            <w:r>
              <w:rPr>
                <w:bCs/>
                <w:sz w:val="20"/>
                <w:szCs w:val="20"/>
              </w:rPr>
              <w:t>Individual</w:t>
            </w:r>
            <w:r w:rsidRPr="00D45120">
              <w:rPr>
                <w:bCs/>
                <w:sz w:val="20"/>
                <w:szCs w:val="20"/>
              </w:rPr>
              <w:t xml:space="preserve"> pr</w:t>
            </w:r>
            <w:r>
              <w:rPr>
                <w:bCs/>
                <w:sz w:val="20"/>
                <w:szCs w:val="20"/>
              </w:rPr>
              <w:t>esentation</w:t>
            </w:r>
            <w:r w:rsidRPr="00D45120">
              <w:rPr>
                <w:bCs/>
                <w:sz w:val="20"/>
                <w:szCs w:val="20"/>
              </w:rPr>
              <w:t>:</w:t>
            </w:r>
          </w:p>
          <w:p w14:paraId="30959017" w14:textId="77777777" w:rsidR="004D34C5" w:rsidRPr="00D45120" w:rsidRDefault="004D34C5" w:rsidP="004C14A5">
            <w:pPr>
              <w:jc w:val="both"/>
              <w:rPr>
                <w:bCs/>
                <w:sz w:val="20"/>
                <w:szCs w:val="20"/>
              </w:rPr>
            </w:pPr>
            <w:r w:rsidRPr="006A2E5A">
              <w:rPr>
                <w:bCs/>
                <w:sz w:val="20"/>
                <w:szCs w:val="20"/>
              </w:rPr>
              <w:t>My Hometown</w:t>
            </w:r>
            <w:r>
              <w:rPr>
                <w:bCs/>
                <w:sz w:val="20"/>
                <w:szCs w:val="20"/>
              </w:rPr>
              <w:t xml:space="preserve">. </w:t>
            </w:r>
            <w:r w:rsidRPr="006A2E5A">
              <w:rPr>
                <w:bCs/>
                <w:sz w:val="20"/>
                <w:szCs w:val="20"/>
              </w:rPr>
              <w:t>Students can describe where they are from, talk about famous places, local food, and what makes their hometown special.</w:t>
            </w:r>
          </w:p>
          <w:p w14:paraId="74C59A65" w14:textId="77777777" w:rsidR="004D34C5" w:rsidRPr="00D45120" w:rsidRDefault="004D34C5" w:rsidP="004C14A5">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5BC0FEF0"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16012CE9" w14:textId="77777777" w:rsidR="004D34C5" w:rsidRPr="00D45120" w:rsidRDefault="004D34C5" w:rsidP="004C14A5">
            <w:pPr>
              <w:tabs>
                <w:tab w:val="left" w:pos="1276"/>
              </w:tabs>
              <w:jc w:val="center"/>
              <w:rPr>
                <w:b/>
                <w:sz w:val="20"/>
                <w:szCs w:val="20"/>
              </w:rPr>
            </w:pPr>
            <w:r w:rsidRPr="00D45120">
              <w:rPr>
                <w:b/>
                <w:sz w:val="20"/>
                <w:szCs w:val="20"/>
              </w:rPr>
              <w:t>20</w:t>
            </w:r>
          </w:p>
        </w:tc>
      </w:tr>
      <w:tr w:rsidR="004D34C5" w:rsidRPr="000D26BD" w14:paraId="23519429" w14:textId="77777777" w:rsidTr="004C14A5">
        <w:tc>
          <w:tcPr>
            <w:tcW w:w="10509" w:type="dxa"/>
            <w:gridSpan w:val="4"/>
            <w:tcBorders>
              <w:top w:val="single" w:sz="4" w:space="0" w:color="auto"/>
              <w:left w:val="single" w:sz="4" w:space="0" w:color="auto"/>
              <w:bottom w:val="single" w:sz="4" w:space="0" w:color="auto"/>
              <w:right w:val="single" w:sz="4" w:space="0" w:color="auto"/>
            </w:tcBorders>
            <w:hideMark/>
          </w:tcPr>
          <w:p w14:paraId="04399473" w14:textId="77777777" w:rsidR="004D34C5" w:rsidRDefault="004D34C5" w:rsidP="004C14A5">
            <w:pPr>
              <w:tabs>
                <w:tab w:val="left" w:pos="1276"/>
              </w:tabs>
              <w:jc w:val="center"/>
              <w:rPr>
                <w:b/>
                <w:bCs/>
                <w:sz w:val="20"/>
                <w:szCs w:val="20"/>
              </w:rPr>
            </w:pPr>
            <w:r w:rsidRPr="00D45120">
              <w:rPr>
                <w:b/>
                <w:bCs/>
                <w:sz w:val="20"/>
                <w:szCs w:val="20"/>
              </w:rPr>
              <w:t xml:space="preserve">MODULE 3 </w:t>
            </w:r>
          </w:p>
          <w:p w14:paraId="3000A1F2" w14:textId="77777777" w:rsidR="004D34C5" w:rsidRPr="00D45120" w:rsidRDefault="004D34C5" w:rsidP="004C14A5">
            <w:pPr>
              <w:tabs>
                <w:tab w:val="left" w:pos="1276"/>
              </w:tabs>
              <w:jc w:val="center"/>
              <w:rPr>
                <w:b/>
                <w:bCs/>
                <w:sz w:val="20"/>
                <w:szCs w:val="20"/>
              </w:rPr>
            </w:pPr>
            <w:r w:rsidRPr="00D51A57">
              <w:rPr>
                <w:b/>
                <w:bCs/>
                <w:sz w:val="20"/>
                <w:szCs w:val="20"/>
              </w:rPr>
              <w:t>Family, Emotions, and Lifestyle Choices.</w:t>
            </w:r>
          </w:p>
        </w:tc>
      </w:tr>
      <w:tr w:rsidR="004D34C5" w:rsidRPr="00D45120" w14:paraId="6A7FFD01"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0BADBB2B" w14:textId="77777777" w:rsidR="004D34C5" w:rsidRPr="00D45120" w:rsidRDefault="004D34C5" w:rsidP="004C14A5">
            <w:pPr>
              <w:tabs>
                <w:tab w:val="left" w:pos="1276"/>
              </w:tabs>
              <w:jc w:val="center"/>
              <w:rPr>
                <w:b/>
                <w:bCs/>
                <w:sz w:val="20"/>
                <w:szCs w:val="20"/>
                <w:lang w:val="ru-RU"/>
              </w:rPr>
            </w:pPr>
            <w:r w:rsidRPr="00D45120">
              <w:rPr>
                <w:b/>
                <w:bCs/>
                <w:sz w:val="20"/>
                <w:szCs w:val="20"/>
                <w:lang w:val="ru-RU"/>
              </w:rPr>
              <w:t>11</w:t>
            </w:r>
          </w:p>
        </w:tc>
        <w:tc>
          <w:tcPr>
            <w:tcW w:w="7986" w:type="dxa"/>
            <w:tcBorders>
              <w:top w:val="single" w:sz="4" w:space="0" w:color="auto"/>
              <w:left w:val="single" w:sz="4" w:space="0" w:color="auto"/>
              <w:bottom w:val="single" w:sz="4" w:space="0" w:color="auto"/>
              <w:right w:val="single" w:sz="4" w:space="0" w:color="auto"/>
            </w:tcBorders>
            <w:hideMark/>
          </w:tcPr>
          <w:p w14:paraId="22F22508" w14:textId="77777777" w:rsidR="004D34C5" w:rsidRPr="00570FA5" w:rsidRDefault="004D34C5" w:rsidP="004C14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11. </w:t>
            </w:r>
            <w:r w:rsidRPr="00570FA5">
              <w:rPr>
                <w:bCs/>
                <w:sz w:val="20"/>
                <w:szCs w:val="20"/>
              </w:rPr>
              <w:t>Unit 4B: Family conflicts (Grammar: Present perfect simple, Vocabulary: Verb phrases, Pronunciation: /h/, /j/, and /</w:t>
            </w:r>
            <w:proofErr w:type="spellStart"/>
            <w:r w:rsidRPr="00570FA5">
              <w:rPr>
                <w:bCs/>
                <w:sz w:val="20"/>
                <w:szCs w:val="20"/>
              </w:rPr>
              <w:t>dʒ</w:t>
            </w:r>
            <w:proofErr w:type="spellEnd"/>
            <w:r w:rsidRPr="00570FA5">
              <w:rPr>
                <w:bCs/>
                <w:sz w:val="20"/>
                <w:szCs w:val="20"/>
              </w:rPr>
              <w:t>/)</w:t>
            </w:r>
          </w:p>
          <w:p w14:paraId="3E837787" w14:textId="77777777" w:rsidR="004D34C5" w:rsidRPr="00570FA5" w:rsidRDefault="004D34C5" w:rsidP="004C14A5">
            <w:pPr>
              <w:rPr>
                <w:bCs/>
                <w:sz w:val="20"/>
                <w:szCs w:val="20"/>
              </w:rPr>
            </w:pPr>
            <w:r w:rsidRPr="00570FA5">
              <w:rPr>
                <w:bCs/>
                <w:sz w:val="20"/>
                <w:szCs w:val="20"/>
              </w:rPr>
              <w:t>Writing Task: Describing where you live</w:t>
            </w:r>
          </w:p>
          <w:p w14:paraId="548D44CB"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A94F5EA"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FAAE780"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D45120" w14:paraId="4DB04FAB"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4B19F198" w14:textId="77777777" w:rsidR="004D34C5" w:rsidRPr="00D45120" w:rsidRDefault="004D34C5" w:rsidP="004C14A5">
            <w:pPr>
              <w:tabs>
                <w:tab w:val="left" w:pos="1276"/>
              </w:tabs>
              <w:jc w:val="center"/>
              <w:rPr>
                <w:b/>
                <w:bCs/>
                <w:sz w:val="20"/>
                <w:szCs w:val="20"/>
              </w:rPr>
            </w:pPr>
            <w:r w:rsidRPr="00D45120">
              <w:rPr>
                <w:b/>
                <w:bCs/>
                <w:sz w:val="20"/>
                <w:szCs w:val="20"/>
              </w:rPr>
              <w:t>12</w:t>
            </w:r>
          </w:p>
        </w:tc>
        <w:tc>
          <w:tcPr>
            <w:tcW w:w="7986" w:type="dxa"/>
            <w:tcBorders>
              <w:top w:val="single" w:sz="4" w:space="0" w:color="auto"/>
              <w:left w:val="single" w:sz="4" w:space="0" w:color="auto"/>
              <w:bottom w:val="single" w:sz="4" w:space="0" w:color="auto"/>
              <w:right w:val="single" w:sz="4" w:space="0" w:color="auto"/>
            </w:tcBorders>
            <w:hideMark/>
          </w:tcPr>
          <w:p w14:paraId="3D563314" w14:textId="77777777" w:rsidR="004D34C5" w:rsidRPr="00D45120" w:rsidRDefault="004D34C5" w:rsidP="004C14A5">
            <w:pPr>
              <w:jc w:val="both"/>
              <w:rPr>
                <w:b/>
                <w:sz w:val="20"/>
                <w:szCs w:val="20"/>
              </w:rPr>
            </w:pPr>
            <w:r w:rsidRPr="00D45120">
              <w:rPr>
                <w:b/>
                <w:sz w:val="20"/>
                <w:szCs w:val="20"/>
              </w:rPr>
              <w:t xml:space="preserve">PC 12. </w:t>
            </w:r>
            <w:r w:rsidRPr="00570FA5">
              <w:rPr>
                <w:bCs/>
                <w:sz w:val="20"/>
                <w:szCs w:val="20"/>
              </w:rPr>
              <w:t>Unit 4C: Faster, faster! (Grammar: Comparatives, Vocabulary: Time expressions, Pronunciation: Sentence stress)</w:t>
            </w:r>
          </w:p>
          <w:p w14:paraId="2EF25E75"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231E8054"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642DD77A"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D45120" w14:paraId="2DE790A6"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7FED1F9F" w14:textId="77777777" w:rsidR="004D34C5" w:rsidRPr="00D45120" w:rsidRDefault="004D34C5" w:rsidP="004C14A5">
            <w:pPr>
              <w:tabs>
                <w:tab w:val="left" w:pos="1276"/>
              </w:tabs>
              <w:jc w:val="center"/>
              <w:rPr>
                <w:b/>
                <w:bCs/>
                <w:sz w:val="20"/>
                <w:szCs w:val="20"/>
              </w:rPr>
            </w:pPr>
            <w:r w:rsidRPr="00D45120">
              <w:rPr>
                <w:b/>
                <w:bCs/>
                <w:sz w:val="20"/>
                <w:szCs w:val="20"/>
              </w:rPr>
              <w:t>13</w:t>
            </w:r>
          </w:p>
        </w:tc>
        <w:tc>
          <w:tcPr>
            <w:tcW w:w="7986" w:type="dxa"/>
            <w:tcBorders>
              <w:top w:val="single" w:sz="4" w:space="0" w:color="auto"/>
              <w:left w:val="single" w:sz="4" w:space="0" w:color="auto"/>
              <w:bottom w:val="single" w:sz="4" w:space="0" w:color="auto"/>
              <w:right w:val="single" w:sz="4" w:space="0" w:color="auto"/>
            </w:tcBorders>
            <w:hideMark/>
          </w:tcPr>
          <w:p w14:paraId="46E3020F" w14:textId="77777777" w:rsidR="004D34C5" w:rsidRPr="00570FA5" w:rsidRDefault="004D34C5" w:rsidP="004C14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13. </w:t>
            </w:r>
            <w:r w:rsidRPr="00570FA5">
              <w:rPr>
                <w:bCs/>
                <w:sz w:val="20"/>
                <w:szCs w:val="20"/>
              </w:rPr>
              <w:t>Unit 4D: The world’s friendliest city (Grammar: Superlatives, Vocabulary: Opposite adjectives, Pronunciation: Word stress)</w:t>
            </w:r>
          </w:p>
          <w:p w14:paraId="0DD2D77D" w14:textId="77777777" w:rsidR="004D34C5" w:rsidRPr="00570FA5" w:rsidRDefault="004D34C5" w:rsidP="004C14A5">
            <w:pPr>
              <w:rPr>
                <w:bCs/>
                <w:sz w:val="20"/>
                <w:szCs w:val="20"/>
              </w:rPr>
            </w:pPr>
            <w:r w:rsidRPr="00570FA5">
              <w:rPr>
                <w:bCs/>
                <w:sz w:val="20"/>
                <w:szCs w:val="20"/>
              </w:rPr>
              <w:t>Revision &amp; Check for Unit 4</w:t>
            </w:r>
          </w:p>
          <w:p w14:paraId="6CA1884F"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0BF73DDB"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70CB77A"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0D26BD" w14:paraId="745DCA87"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27A4F52A"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7E5E2352" w14:textId="77777777" w:rsidR="004D34C5" w:rsidRPr="00D45120" w:rsidRDefault="004D34C5" w:rsidP="004C14A5">
            <w:pPr>
              <w:tabs>
                <w:tab w:val="left" w:pos="1276"/>
              </w:tabs>
              <w:rPr>
                <w:b/>
                <w:sz w:val="20"/>
                <w:szCs w:val="20"/>
              </w:rPr>
            </w:pPr>
            <w:r w:rsidRPr="00D45120">
              <w:rPr>
                <w:b/>
                <w:sz w:val="20"/>
                <w:szCs w:val="20"/>
              </w:rPr>
              <w:t xml:space="preserve">IWST 4. </w:t>
            </w:r>
            <w:r w:rsidRPr="00D45120">
              <w:rPr>
                <w:sz w:val="20"/>
                <w:szCs w:val="20"/>
              </w:rPr>
              <w:t>Consultation on the final examination</w:t>
            </w:r>
          </w:p>
        </w:tc>
        <w:tc>
          <w:tcPr>
            <w:tcW w:w="928" w:type="dxa"/>
            <w:tcBorders>
              <w:top w:val="single" w:sz="4" w:space="0" w:color="auto"/>
              <w:left w:val="single" w:sz="4" w:space="0" w:color="auto"/>
              <w:bottom w:val="single" w:sz="4" w:space="0" w:color="auto"/>
              <w:right w:val="single" w:sz="4" w:space="0" w:color="auto"/>
            </w:tcBorders>
          </w:tcPr>
          <w:p w14:paraId="7C7E0389"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095A9DA0" w14:textId="77777777" w:rsidR="004D34C5" w:rsidRPr="00D45120" w:rsidRDefault="004D34C5" w:rsidP="004C14A5">
            <w:pPr>
              <w:tabs>
                <w:tab w:val="left" w:pos="1276"/>
              </w:tabs>
              <w:jc w:val="center"/>
              <w:rPr>
                <w:b/>
                <w:sz w:val="20"/>
                <w:szCs w:val="20"/>
              </w:rPr>
            </w:pPr>
          </w:p>
        </w:tc>
      </w:tr>
      <w:tr w:rsidR="004D34C5" w:rsidRPr="00D45120" w14:paraId="3489C57A"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4D2FA137" w14:textId="77777777" w:rsidR="004D34C5" w:rsidRPr="00D45120" w:rsidRDefault="004D34C5" w:rsidP="004C14A5">
            <w:pPr>
              <w:tabs>
                <w:tab w:val="left" w:pos="1276"/>
              </w:tabs>
              <w:jc w:val="center"/>
              <w:rPr>
                <w:b/>
                <w:bCs/>
                <w:sz w:val="20"/>
                <w:szCs w:val="20"/>
              </w:rPr>
            </w:pPr>
            <w:r w:rsidRPr="00D45120">
              <w:rPr>
                <w:b/>
                <w:bCs/>
                <w:sz w:val="20"/>
                <w:szCs w:val="20"/>
              </w:rPr>
              <w:t>14</w:t>
            </w:r>
          </w:p>
        </w:tc>
        <w:tc>
          <w:tcPr>
            <w:tcW w:w="7986" w:type="dxa"/>
            <w:tcBorders>
              <w:top w:val="single" w:sz="4" w:space="0" w:color="auto"/>
              <w:left w:val="single" w:sz="4" w:space="0" w:color="auto"/>
              <w:bottom w:val="single" w:sz="4" w:space="0" w:color="auto"/>
              <w:right w:val="single" w:sz="4" w:space="0" w:color="auto"/>
            </w:tcBorders>
            <w:hideMark/>
          </w:tcPr>
          <w:p w14:paraId="3748A4B5" w14:textId="77777777" w:rsidR="004D34C5" w:rsidRPr="00570FA5" w:rsidRDefault="004D34C5" w:rsidP="004C14A5">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14. </w:t>
            </w:r>
            <w:r w:rsidRPr="00570FA5">
              <w:rPr>
                <w:bCs/>
                <w:sz w:val="20"/>
                <w:szCs w:val="20"/>
              </w:rPr>
              <w:t>Unit 5A: Are you a party animal? (Grammar: Uses of the infinitive (with to), Vocabulary: Verbs + infinitive, Pronunciation: Word stress)</w:t>
            </w:r>
          </w:p>
          <w:p w14:paraId="78E3728A" w14:textId="77777777" w:rsidR="004D34C5" w:rsidRPr="00570FA5" w:rsidRDefault="004D34C5" w:rsidP="004C14A5">
            <w:pPr>
              <w:jc w:val="both"/>
              <w:rPr>
                <w:bCs/>
                <w:sz w:val="20"/>
                <w:szCs w:val="20"/>
                <w:lang w:val="en-US" w:eastAsia="ru-RU"/>
              </w:rPr>
            </w:pPr>
            <w:r w:rsidRPr="00570FA5">
              <w:rPr>
                <w:bCs/>
                <w:sz w:val="20"/>
                <w:szCs w:val="20"/>
              </w:rPr>
              <w:t>Practical English: At a department store</w:t>
            </w:r>
          </w:p>
          <w:p w14:paraId="48AE2094" w14:textId="77777777" w:rsidR="004D34C5" w:rsidRPr="00D45120" w:rsidRDefault="004D34C5" w:rsidP="004C14A5">
            <w:pPr>
              <w:jc w:val="both"/>
              <w:rPr>
                <w:bCs/>
                <w:sz w:val="20"/>
                <w:szCs w:val="20"/>
                <w:lang w:val="en-US" w:eastAsia="ru-RU"/>
              </w:rPr>
            </w:pPr>
          </w:p>
        </w:tc>
        <w:tc>
          <w:tcPr>
            <w:tcW w:w="928" w:type="dxa"/>
            <w:tcBorders>
              <w:top w:val="single" w:sz="4" w:space="0" w:color="auto"/>
              <w:left w:val="single" w:sz="4" w:space="0" w:color="auto"/>
              <w:bottom w:val="single" w:sz="4" w:space="0" w:color="auto"/>
              <w:right w:val="single" w:sz="4" w:space="0" w:color="auto"/>
            </w:tcBorders>
            <w:hideMark/>
          </w:tcPr>
          <w:p w14:paraId="5B249EC3"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6EB863E"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D45120" w14:paraId="7C9408C2"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2469A1B4" w14:textId="77777777" w:rsidR="004D34C5" w:rsidRPr="00D45120" w:rsidRDefault="004D34C5" w:rsidP="004C14A5">
            <w:pPr>
              <w:tabs>
                <w:tab w:val="left" w:pos="1276"/>
              </w:tabs>
              <w:jc w:val="center"/>
              <w:rPr>
                <w:b/>
                <w:sz w:val="20"/>
                <w:szCs w:val="20"/>
              </w:rPr>
            </w:pPr>
            <w:r w:rsidRPr="00D45120">
              <w:rPr>
                <w:b/>
                <w:sz w:val="20"/>
                <w:szCs w:val="20"/>
              </w:rPr>
              <w:t>15</w:t>
            </w:r>
          </w:p>
        </w:tc>
        <w:tc>
          <w:tcPr>
            <w:tcW w:w="7986" w:type="dxa"/>
            <w:tcBorders>
              <w:top w:val="single" w:sz="4" w:space="0" w:color="auto"/>
              <w:left w:val="single" w:sz="4" w:space="0" w:color="auto"/>
              <w:bottom w:val="single" w:sz="4" w:space="0" w:color="auto"/>
              <w:right w:val="single" w:sz="4" w:space="0" w:color="auto"/>
            </w:tcBorders>
            <w:hideMark/>
          </w:tcPr>
          <w:p w14:paraId="036D3BB4" w14:textId="77777777" w:rsidR="004D34C5" w:rsidRPr="006A2E5A" w:rsidRDefault="004D34C5" w:rsidP="004C14A5">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15. </w:t>
            </w:r>
            <w:r w:rsidRPr="006A2E5A">
              <w:rPr>
                <w:bCs/>
                <w:sz w:val="20"/>
                <w:szCs w:val="20"/>
              </w:rPr>
              <w:t>Unit 5B: What makes you feel good? (Grammar: Verb + -</w:t>
            </w:r>
            <w:proofErr w:type="spellStart"/>
            <w:r w:rsidRPr="006A2E5A">
              <w:rPr>
                <w:bCs/>
                <w:sz w:val="20"/>
                <w:szCs w:val="20"/>
              </w:rPr>
              <w:t>ing</w:t>
            </w:r>
            <w:proofErr w:type="spellEnd"/>
            <w:r w:rsidRPr="006A2E5A">
              <w:rPr>
                <w:bCs/>
                <w:sz w:val="20"/>
                <w:szCs w:val="20"/>
              </w:rPr>
              <w:t>, Vocabulary: Describing emotions, Pronunciation: -</w:t>
            </w:r>
            <w:proofErr w:type="spellStart"/>
            <w:r w:rsidRPr="006A2E5A">
              <w:rPr>
                <w:bCs/>
                <w:sz w:val="20"/>
                <w:szCs w:val="20"/>
              </w:rPr>
              <w:t>ing</w:t>
            </w:r>
            <w:proofErr w:type="spellEnd"/>
            <w:r w:rsidRPr="006A2E5A">
              <w:rPr>
                <w:bCs/>
                <w:sz w:val="20"/>
                <w:szCs w:val="20"/>
              </w:rPr>
              <w:t xml:space="preserve"> endings)</w:t>
            </w:r>
          </w:p>
          <w:p w14:paraId="10981C8B" w14:textId="77777777" w:rsidR="004D34C5" w:rsidRPr="00D45120" w:rsidRDefault="004D34C5" w:rsidP="004C14A5">
            <w:pPr>
              <w:jc w:val="both"/>
              <w:rPr>
                <w:b/>
                <w:sz w:val="20"/>
                <w:szCs w:val="20"/>
              </w:rPr>
            </w:pPr>
            <w:r w:rsidRPr="006A2E5A">
              <w:rPr>
                <w:bCs/>
                <w:sz w:val="20"/>
                <w:szCs w:val="20"/>
              </w:rPr>
              <w:t xml:space="preserve">Unit 5C: How much can you learn in a month? (Grammar: Have to, don’t have to, must, </w:t>
            </w:r>
            <w:r w:rsidRPr="006A2E5A">
              <w:rPr>
                <w:bCs/>
                <w:sz w:val="20"/>
                <w:szCs w:val="20"/>
              </w:rPr>
              <w:lastRenderedPageBreak/>
              <w:t>mustn’t, Vocabulary: Modifiers, Pronunciation: Sentence stress)</w:t>
            </w:r>
          </w:p>
        </w:tc>
        <w:tc>
          <w:tcPr>
            <w:tcW w:w="928" w:type="dxa"/>
            <w:tcBorders>
              <w:top w:val="single" w:sz="4" w:space="0" w:color="auto"/>
              <w:left w:val="single" w:sz="4" w:space="0" w:color="auto"/>
              <w:bottom w:val="single" w:sz="4" w:space="0" w:color="auto"/>
              <w:right w:val="single" w:sz="4" w:space="0" w:color="auto"/>
            </w:tcBorders>
            <w:hideMark/>
          </w:tcPr>
          <w:p w14:paraId="368BC428" w14:textId="77777777" w:rsidR="004D34C5" w:rsidRPr="00D45120" w:rsidRDefault="004D34C5" w:rsidP="004C14A5">
            <w:pPr>
              <w:tabs>
                <w:tab w:val="left" w:pos="1276"/>
              </w:tabs>
              <w:jc w:val="center"/>
              <w:rPr>
                <w:b/>
                <w:sz w:val="20"/>
                <w:szCs w:val="20"/>
              </w:rPr>
            </w:pPr>
            <w:r w:rsidRPr="00D45120">
              <w:rPr>
                <w:b/>
                <w:sz w:val="20"/>
                <w:szCs w:val="20"/>
              </w:rPr>
              <w:lastRenderedPageBreak/>
              <w:t>3</w:t>
            </w:r>
          </w:p>
        </w:tc>
        <w:tc>
          <w:tcPr>
            <w:tcW w:w="726" w:type="dxa"/>
            <w:tcBorders>
              <w:top w:val="single" w:sz="4" w:space="0" w:color="auto"/>
              <w:left w:val="single" w:sz="4" w:space="0" w:color="auto"/>
              <w:bottom w:val="single" w:sz="4" w:space="0" w:color="auto"/>
              <w:right w:val="single" w:sz="4" w:space="0" w:color="auto"/>
            </w:tcBorders>
            <w:hideMark/>
          </w:tcPr>
          <w:p w14:paraId="2AF10D32" w14:textId="77777777" w:rsidR="004D34C5" w:rsidRPr="00D45120" w:rsidRDefault="004D34C5" w:rsidP="004C14A5">
            <w:pPr>
              <w:tabs>
                <w:tab w:val="left" w:pos="1276"/>
              </w:tabs>
              <w:jc w:val="center"/>
              <w:rPr>
                <w:b/>
                <w:sz w:val="20"/>
                <w:szCs w:val="20"/>
              </w:rPr>
            </w:pPr>
            <w:r>
              <w:rPr>
                <w:b/>
                <w:sz w:val="20"/>
                <w:szCs w:val="20"/>
              </w:rPr>
              <w:t>30</w:t>
            </w:r>
          </w:p>
        </w:tc>
      </w:tr>
      <w:tr w:rsidR="004D34C5" w:rsidRPr="00D45120" w14:paraId="1762E251" w14:textId="77777777" w:rsidTr="004C14A5">
        <w:tc>
          <w:tcPr>
            <w:tcW w:w="9783" w:type="dxa"/>
            <w:gridSpan w:val="3"/>
            <w:tcBorders>
              <w:top w:val="single" w:sz="4" w:space="0" w:color="auto"/>
              <w:left w:val="single" w:sz="4" w:space="0" w:color="auto"/>
              <w:bottom w:val="single" w:sz="4" w:space="0" w:color="auto"/>
              <w:right w:val="single" w:sz="4" w:space="0" w:color="auto"/>
            </w:tcBorders>
            <w:hideMark/>
          </w:tcPr>
          <w:p w14:paraId="5620F343" w14:textId="77777777" w:rsidR="004D34C5" w:rsidRPr="00D45120" w:rsidRDefault="004D34C5" w:rsidP="004C14A5">
            <w:pPr>
              <w:tabs>
                <w:tab w:val="left" w:pos="1276"/>
              </w:tabs>
              <w:rPr>
                <w:b/>
                <w:sz w:val="20"/>
                <w:szCs w:val="20"/>
              </w:rPr>
            </w:pPr>
            <w:r w:rsidRPr="00D45120">
              <w:rPr>
                <w:b/>
                <w:sz w:val="20"/>
                <w:szCs w:val="20"/>
                <w:lang w:val="en-US"/>
              </w:rPr>
              <w:lastRenderedPageBreak/>
              <w:t xml:space="preserve">Midterm </w:t>
            </w:r>
            <w:r w:rsidRPr="00D45120">
              <w:rPr>
                <w:b/>
                <w:sz w:val="20"/>
                <w:szCs w:val="20"/>
                <w:lang w:val="kk-KZ"/>
              </w:rPr>
              <w:t>control 2</w:t>
            </w:r>
          </w:p>
        </w:tc>
        <w:tc>
          <w:tcPr>
            <w:tcW w:w="726" w:type="dxa"/>
            <w:tcBorders>
              <w:top w:val="single" w:sz="4" w:space="0" w:color="auto"/>
              <w:left w:val="single" w:sz="4" w:space="0" w:color="auto"/>
              <w:bottom w:val="single" w:sz="4" w:space="0" w:color="auto"/>
              <w:right w:val="single" w:sz="4" w:space="0" w:color="auto"/>
            </w:tcBorders>
            <w:hideMark/>
          </w:tcPr>
          <w:p w14:paraId="492123B0" w14:textId="77777777" w:rsidR="004D34C5" w:rsidRPr="00D45120" w:rsidRDefault="004D34C5" w:rsidP="004C14A5">
            <w:pPr>
              <w:tabs>
                <w:tab w:val="left" w:pos="1276"/>
              </w:tabs>
              <w:jc w:val="center"/>
              <w:rPr>
                <w:b/>
                <w:sz w:val="20"/>
                <w:szCs w:val="20"/>
              </w:rPr>
            </w:pPr>
            <w:r w:rsidRPr="00D45120">
              <w:rPr>
                <w:b/>
                <w:sz w:val="20"/>
                <w:szCs w:val="20"/>
              </w:rPr>
              <w:t>100</w:t>
            </w:r>
          </w:p>
        </w:tc>
      </w:tr>
      <w:tr w:rsidR="004D34C5" w:rsidRPr="00D45120" w14:paraId="62B3F05A" w14:textId="77777777" w:rsidTr="004C14A5">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910CED" w14:textId="77777777" w:rsidR="004D34C5" w:rsidRPr="00D45120" w:rsidRDefault="004D34C5" w:rsidP="004C14A5">
            <w:pPr>
              <w:tabs>
                <w:tab w:val="left" w:pos="1276"/>
              </w:tabs>
              <w:rPr>
                <w:b/>
                <w:sz w:val="20"/>
                <w:szCs w:val="20"/>
              </w:rPr>
            </w:pPr>
            <w:r w:rsidRPr="00D45120">
              <w:rPr>
                <w:b/>
                <w:sz w:val="20"/>
                <w:szCs w:val="20"/>
              </w:rPr>
              <w:t>Final control (exam)</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22A9AF39" w14:textId="77777777" w:rsidR="004D34C5" w:rsidRPr="00D45120" w:rsidRDefault="004D34C5" w:rsidP="004C14A5">
            <w:pPr>
              <w:tabs>
                <w:tab w:val="left" w:pos="1276"/>
              </w:tabs>
              <w:jc w:val="center"/>
              <w:rPr>
                <w:b/>
                <w:sz w:val="20"/>
                <w:szCs w:val="20"/>
              </w:rPr>
            </w:pPr>
            <w:r w:rsidRPr="00D45120">
              <w:rPr>
                <w:b/>
                <w:sz w:val="20"/>
                <w:szCs w:val="20"/>
              </w:rPr>
              <w:t>100</w:t>
            </w:r>
          </w:p>
        </w:tc>
      </w:tr>
      <w:tr w:rsidR="004D34C5" w:rsidRPr="00D45120" w14:paraId="38DC5DDF" w14:textId="77777777" w:rsidTr="004C14A5">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1893F3" w14:textId="77777777" w:rsidR="004D34C5" w:rsidRPr="00D45120" w:rsidRDefault="004D34C5" w:rsidP="004C14A5">
            <w:pPr>
              <w:tabs>
                <w:tab w:val="left" w:pos="1276"/>
              </w:tabs>
              <w:rPr>
                <w:b/>
                <w:sz w:val="20"/>
                <w:szCs w:val="20"/>
              </w:rPr>
            </w:pPr>
            <w:r w:rsidRPr="00D45120">
              <w:rPr>
                <w:b/>
                <w:sz w:val="20"/>
                <w:szCs w:val="20"/>
              </w:rPr>
              <w:t xml:space="preserve">TOTAL for </w:t>
            </w:r>
            <w:r w:rsidRPr="00D45120">
              <w:rPr>
                <w:b/>
                <w:sz w:val="20"/>
                <w:szCs w:val="20"/>
                <w:lang w:val="en-US"/>
              </w:rPr>
              <w:t>course</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5F0904B" w14:textId="77777777" w:rsidR="004D34C5" w:rsidRPr="00D45120" w:rsidRDefault="004D34C5" w:rsidP="004C14A5">
            <w:pPr>
              <w:tabs>
                <w:tab w:val="left" w:pos="1276"/>
              </w:tabs>
              <w:jc w:val="center"/>
              <w:rPr>
                <w:b/>
                <w:sz w:val="20"/>
                <w:szCs w:val="20"/>
              </w:rPr>
            </w:pPr>
            <w:r w:rsidRPr="00D45120">
              <w:rPr>
                <w:b/>
                <w:sz w:val="20"/>
                <w:szCs w:val="20"/>
              </w:rPr>
              <w:t>100</w:t>
            </w:r>
          </w:p>
        </w:tc>
      </w:tr>
    </w:tbl>
    <w:p w14:paraId="2A074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42646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B5C20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184DF1C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140E72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1F0EC8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2ADFE3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67FD36F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1906" w:h="16838"/>
          <w:pgMar w:top="568" w:right="850" w:bottom="1418" w:left="1701" w:header="708" w:footer="708" w:gutter="0"/>
          <w:pgNumType w:start="1"/>
          <w:cols w:space="720"/>
        </w:sectPr>
      </w:pPr>
    </w:p>
    <w:p w14:paraId="78317FEC"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lastRenderedPageBreak/>
        <w:t>RUBRICATOR</w:t>
      </w:r>
      <w:r w:rsidRPr="00D45120">
        <w:rPr>
          <w:rFonts w:ascii="Times New Roman" w:eastAsia="Times New Roman" w:hAnsi="Times New Roman" w:cs="Times New Roman"/>
          <w:b/>
          <w:bCs/>
          <w:sz w:val="20"/>
          <w:szCs w:val="20"/>
          <w:lang w:val="en-US" w:eastAsia="ru-RU"/>
        </w:rPr>
        <w:t xml:space="preserve"> OF THE </w:t>
      </w:r>
      <w:r w:rsidRPr="00D45120">
        <w:rPr>
          <w:rFonts w:ascii="Times New Roman" w:eastAsia="Times New Roman" w:hAnsi="Times New Roman" w:cs="Times New Roman"/>
          <w:b/>
          <w:bCs/>
          <w:sz w:val="20"/>
          <w:szCs w:val="20"/>
          <w:lang w:val="en" w:eastAsia="ru-RU"/>
        </w:rPr>
        <w:t>SUMMATIVE ASSESSMENT</w:t>
      </w:r>
      <w:r w:rsidRPr="00D45120">
        <w:rPr>
          <w:rFonts w:ascii="Times New Roman" w:eastAsia="Times New Roman" w:hAnsi="Times New Roman" w:cs="Times New Roman"/>
          <w:sz w:val="20"/>
          <w:szCs w:val="20"/>
          <w:lang w:val="en" w:eastAsia="ru-RU"/>
        </w:rPr>
        <w:t> </w:t>
      </w:r>
    </w:p>
    <w:p w14:paraId="1E057B05" w14:textId="77777777" w:rsidR="00D45120" w:rsidRPr="00D45120" w:rsidRDefault="00D45120" w:rsidP="00D45120">
      <w:pPr>
        <w:spacing w:after="0" w:line="240" w:lineRule="auto"/>
        <w:jc w:val="center"/>
        <w:textAlignment w:val="baseline"/>
        <w:rPr>
          <w:rFonts w:ascii="Times New Roman" w:eastAsia="Times New Roman" w:hAnsi="Times New Roman" w:cs="Times New Roman"/>
          <w:b/>
          <w:bCs/>
          <w:sz w:val="20"/>
          <w:szCs w:val="20"/>
          <w:lang w:val="en" w:eastAsia="ru-RU"/>
        </w:rPr>
      </w:pPr>
    </w:p>
    <w:p w14:paraId="534D331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t>CRITERIA EVALUATION OF LEARNING OUTCOMES</w:t>
      </w:r>
      <w:r w:rsidRPr="00D45120">
        <w:rPr>
          <w:rFonts w:ascii="Times New Roman" w:eastAsia="Times New Roman" w:hAnsi="Times New Roman" w:cs="Times New Roman"/>
          <w:sz w:val="20"/>
          <w:szCs w:val="20"/>
          <w:lang w:val="en" w:eastAsia="ru-RU"/>
        </w:rPr>
        <w:t>  </w:t>
      </w:r>
    </w:p>
    <w:p w14:paraId="53AD4BF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 </w:t>
      </w:r>
    </w:p>
    <w:p w14:paraId="3A478045"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kk-KZ"/>
        </w:rPr>
      </w:pPr>
    </w:p>
    <w:p w14:paraId="6410AC7C" w14:textId="77777777" w:rsidR="006A2E5A"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
          <w:sz w:val="20"/>
          <w:szCs w:val="20"/>
          <w:lang w:val="kk-KZ"/>
        </w:rPr>
        <w:t xml:space="preserve">ISW 1. </w:t>
      </w:r>
      <w:r w:rsidRPr="00D45120">
        <w:rPr>
          <w:rFonts w:ascii="Times New Roman" w:eastAsia="Times New Roman" w:hAnsi="Times New Roman" w:cs="Times New Roman"/>
          <w:bCs/>
          <w:sz w:val="20"/>
          <w:szCs w:val="20"/>
          <w:lang w:val="en-US"/>
        </w:rPr>
        <w:t xml:space="preserve">Essay on topics (250 300 words)    </w:t>
      </w:r>
    </w:p>
    <w:p w14:paraId="6EB5ED95" w14:textId="77777777" w:rsidR="006A2E5A" w:rsidRDefault="006A2E5A" w:rsidP="00D45120">
      <w:pPr>
        <w:spacing w:after="0" w:line="240" w:lineRule="auto"/>
        <w:jc w:val="center"/>
        <w:rPr>
          <w:rFonts w:ascii="Times New Roman" w:eastAsia="Times New Roman" w:hAnsi="Times New Roman" w:cs="Times New Roman"/>
          <w:bCs/>
          <w:sz w:val="20"/>
          <w:szCs w:val="20"/>
          <w:lang w:val="en-US"/>
        </w:rPr>
      </w:pPr>
    </w:p>
    <w:p w14:paraId="5468537B" w14:textId="77777777" w:rsidR="006A2E5A" w:rsidRPr="006A2E5A" w:rsidRDefault="00D45120" w:rsidP="006A2E5A">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r w:rsidR="006A2E5A" w:rsidRPr="006A2E5A">
        <w:rPr>
          <w:rFonts w:ascii="Times New Roman" w:eastAsia="Times New Roman" w:hAnsi="Times New Roman" w:cs="Times New Roman"/>
          <w:bCs/>
          <w:sz w:val="20"/>
          <w:szCs w:val="20"/>
          <w:lang w:val="en-US"/>
        </w:rPr>
        <w:t>1) My Daily Routine: Describe what you usually do every day (present simple) and what you are doing right now (present continuous).</w:t>
      </w:r>
    </w:p>
    <w:p w14:paraId="41577451"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2) What I Like to Do on Weekends: Talk about your weekend activities (present simple) and what you are doing this weekend (present continuous).         </w:t>
      </w:r>
    </w:p>
    <w:p w14:paraId="53163113"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3) My Family: Describe your family members and what they do (present simple) and what they are doing today (present continuous).  </w:t>
      </w:r>
    </w:p>
    <w:p w14:paraId="15658417"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p>
    <w:p w14:paraId="72892631"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tbl>
      <w:tblPr>
        <w:tblW w:w="15588"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685"/>
        <w:gridCol w:w="3827"/>
        <w:gridCol w:w="3119"/>
      </w:tblGrid>
      <w:tr w:rsidR="00D45120" w:rsidRPr="00D45120" w14:paraId="1F6A22AF"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128B1CB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7DD9562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"Excellent" 20-25% </w:t>
            </w:r>
          </w:p>
        </w:tc>
        <w:tc>
          <w:tcPr>
            <w:tcW w:w="3685" w:type="dxa"/>
            <w:tcBorders>
              <w:top w:val="single" w:sz="4" w:space="0" w:color="B8CCE4"/>
              <w:left w:val="single" w:sz="4" w:space="0" w:color="B8CCE4"/>
              <w:bottom w:val="single" w:sz="12" w:space="0" w:color="95B3D7"/>
              <w:right w:val="single" w:sz="4" w:space="0" w:color="B8CCE4"/>
            </w:tcBorders>
            <w:hideMark/>
          </w:tcPr>
          <w:p w14:paraId="15CAB61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“Good” 15-19% </w:t>
            </w:r>
          </w:p>
        </w:tc>
        <w:tc>
          <w:tcPr>
            <w:tcW w:w="3827" w:type="dxa"/>
            <w:tcBorders>
              <w:top w:val="single" w:sz="4" w:space="0" w:color="B8CCE4"/>
              <w:left w:val="single" w:sz="4" w:space="0" w:color="B8CCE4"/>
              <w:bottom w:val="single" w:sz="12" w:space="0" w:color="95B3D7"/>
              <w:right w:val="single" w:sz="4" w:space="0" w:color="B8CCE4"/>
            </w:tcBorders>
            <w:hideMark/>
          </w:tcPr>
          <w:p w14:paraId="1CB8528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“Satisfactory” 10-14%</w:t>
            </w:r>
          </w:p>
        </w:tc>
        <w:tc>
          <w:tcPr>
            <w:tcW w:w="3119" w:type="dxa"/>
            <w:tcBorders>
              <w:top w:val="single" w:sz="4" w:space="0" w:color="B8CCE4"/>
              <w:left w:val="single" w:sz="4" w:space="0" w:color="B8CCE4"/>
              <w:bottom w:val="single" w:sz="12" w:space="0" w:color="95B3D7"/>
              <w:right w:val="single" w:sz="4" w:space="0" w:color="B8CCE4"/>
            </w:tcBorders>
            <w:hideMark/>
          </w:tcPr>
          <w:p w14:paraId="66427AB3"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“Unsatisfactory” 0-9%</w:t>
            </w:r>
          </w:p>
        </w:tc>
      </w:tr>
      <w:tr w:rsidR="00D45120" w:rsidRPr="000D26BD" w14:paraId="14303A6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45C15E81" w14:textId="77777777" w:rsidR="00D45120" w:rsidRPr="00D45120" w:rsidRDefault="00D45120" w:rsidP="00D45120">
            <w:pPr>
              <w:spacing w:after="0" w:line="240" w:lineRule="auto"/>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265346E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A variety of complex </w:t>
            </w:r>
            <w:r w:rsidRPr="00D45120">
              <w:rPr>
                <w:rFonts w:ascii="Times New Roman" w:eastAsia="Times New Roman" w:hAnsi="Times New Roman" w:cs="Times New Roman"/>
                <w:sz w:val="20"/>
                <w:szCs w:val="20"/>
                <w:lang w:val="en-US"/>
              </w:rPr>
              <w:t xml:space="preserve">grammatical </w:t>
            </w:r>
            <w:r w:rsidRPr="00D45120">
              <w:rPr>
                <w:rFonts w:ascii="Times New Roman" w:eastAsia="Times New Roman" w:hAnsi="Times New Roman" w:cs="Times New Roman"/>
                <w:sz w:val="20"/>
                <w:szCs w:val="20"/>
                <w:lang w:val="kk-KZ"/>
              </w:rPr>
              <w:t>structures is used</w:t>
            </w:r>
          </w:p>
          <w:p w14:paraId="63D466D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with some flexibility and accuracy.</w:t>
            </w:r>
          </w:p>
          <w:p w14:paraId="667AD6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Grammar and punctuation are generally</w:t>
            </w:r>
          </w:p>
          <w:p w14:paraId="117CDDC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well controlled, and error-free sentences</w:t>
            </w:r>
          </w:p>
          <w:p w14:paraId="7E5615C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are frequent.</w:t>
            </w:r>
          </w:p>
          <w:p w14:paraId="478D78D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1962718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mix of simple and complex sentence</w:t>
            </w:r>
          </w:p>
          <w:p w14:paraId="70AB220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forms is used but flexibility is limited.</w:t>
            </w:r>
          </w:p>
          <w:p w14:paraId="7046929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Examples of more complex structures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not marked by the same level of accuracy</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as in simple structures.</w:t>
            </w:r>
          </w:p>
          <w:p w14:paraId="5E73399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hideMark/>
          </w:tcPr>
          <w:p w14:paraId="05747A3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limited range of structures is</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simple sentences predominate.</w:t>
            </w:r>
          </w:p>
          <w:p w14:paraId="60818A9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structures are produced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accurately but grammatical errors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 xml:space="preserve">frequent </w:t>
            </w:r>
          </w:p>
          <w:p w14:paraId="64AD9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Punctuation is often faulty 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inadequate</w:t>
            </w:r>
          </w:p>
        </w:tc>
        <w:tc>
          <w:tcPr>
            <w:tcW w:w="3119" w:type="dxa"/>
            <w:tcBorders>
              <w:top w:val="single" w:sz="4" w:space="0" w:color="B8CCE4"/>
              <w:left w:val="single" w:sz="4" w:space="0" w:color="B8CCE4"/>
              <w:bottom w:val="single" w:sz="4" w:space="0" w:color="B8CCE4"/>
              <w:right w:val="single" w:sz="4" w:space="0" w:color="B8CCE4"/>
            </w:tcBorders>
            <w:hideMark/>
          </w:tcPr>
          <w:p w14:paraId="72716E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little or no evidence of</w:t>
            </w:r>
          </w:p>
          <w:p w14:paraId="04BB45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sentence forms (except in memorised</w:t>
            </w:r>
          </w:p>
          <w:p w14:paraId="1F5ED57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tc>
      </w:tr>
      <w:tr w:rsidR="00D45120" w:rsidRPr="00D45120" w14:paraId="24FF70BF"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193D6B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6444293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appropriately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clear and developed position is presented.</w:t>
            </w:r>
          </w:p>
          <w:p w14:paraId="25EE9E8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Main ideas are extended and supported </w:t>
            </w:r>
          </w:p>
          <w:p w14:paraId="4E43FEE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2195B7CF"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The main parts of the prompt are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An appropriate format is 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position is presented that is directly relevant to the prompt.</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Main ideas are relevant.</w:t>
            </w:r>
          </w:p>
          <w:p w14:paraId="07B951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6B6FB2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incompletely addressed. The</w:t>
            </w:r>
          </w:p>
          <w:p w14:paraId="371D3B85"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format may be inappropriate in places.</w:t>
            </w:r>
          </w:p>
          <w:p w14:paraId="7781261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writer expresses a position, but the development is not always</w:t>
            </w:r>
          </w:p>
          <w:p w14:paraId="309E68B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clear.</w:t>
            </w:r>
          </w:p>
          <w:p w14:paraId="4823145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main ideas are put forward, but they are limited and are not</w:t>
            </w:r>
          </w:p>
          <w:p w14:paraId="04D0E0E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sufficiently developed.</w:t>
            </w:r>
          </w:p>
          <w:p w14:paraId="5C5072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hideMark/>
          </w:tcPr>
          <w:p w14:paraId="15326EC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part of the prompt is adequately addressed, or the</w:t>
            </w:r>
          </w:p>
          <w:p w14:paraId="4AD076A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prompt has been misunderstood.</w:t>
            </w:r>
          </w:p>
          <w:p w14:paraId="3A658F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relevant position can be identified, and/or there is</w:t>
            </w:r>
          </w:p>
          <w:p w14:paraId="652D0AF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little direct response to the question/s.</w:t>
            </w:r>
          </w:p>
          <w:p w14:paraId="0C0B40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few ideas, and these may be irrelevant or</w:t>
            </w:r>
          </w:p>
          <w:p w14:paraId="26BC6871"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insufficiently developed.</w:t>
            </w:r>
          </w:p>
        </w:tc>
      </w:tr>
      <w:tr w:rsidR="00D45120" w:rsidRPr="00D45120" w14:paraId="51DC676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69523FA"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529230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sufficient to allow some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flexibility and precision.</w:t>
            </w:r>
          </w:p>
          <w:p w14:paraId="4D66C91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some ability to use less common</w:t>
            </w:r>
          </w:p>
          <w:p w14:paraId="7B3C6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idiomatic items.</w:t>
            </w:r>
          </w:p>
          <w:p w14:paraId="57F6693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 awareness of style and collocation is</w:t>
            </w:r>
          </w:p>
          <w:p w14:paraId="232F6C53"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en-US"/>
              </w:rPr>
              <w:t>e</w:t>
            </w:r>
            <w:r w:rsidRPr="00D45120">
              <w:rPr>
                <w:rFonts w:ascii="Times New Roman" w:eastAsia="Times New Roman" w:hAnsi="Times New Roman" w:cs="Times New Roman"/>
                <w:sz w:val="20"/>
                <w:szCs w:val="20"/>
                <w:lang w:val="kk-KZ"/>
              </w:rPr>
              <w:t>vident</w:t>
            </w:r>
            <w:r w:rsidRPr="00D45120">
              <w:rPr>
                <w:rFonts w:ascii="Times New Roman" w:eastAsia="Times New Roman" w:hAnsi="Times New Roman" w:cs="Times New Roman"/>
                <w:sz w:val="20"/>
                <w:szCs w:val="20"/>
                <w:lang w:val="en-US"/>
              </w:rPr>
              <w:t>.</w:t>
            </w:r>
          </w:p>
          <w:p w14:paraId="6D5B83F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only a few errors in spelling</w:t>
            </w:r>
          </w:p>
          <w:p w14:paraId="6AE296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word formation and they do not</w:t>
            </w:r>
          </w:p>
          <w:p w14:paraId="11B21C5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detract from overall clarity</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hideMark/>
          </w:tcPr>
          <w:p w14:paraId="78F5B40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generally adequate and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appropriate for the task.</w:t>
            </w:r>
          </w:p>
          <w:p w14:paraId="050877D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meaning is generally clear in spite of a</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rather restricted range or a lack of</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precision in word choice.</w:t>
            </w:r>
          </w:p>
          <w:p w14:paraId="30EB34E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some errors in spelling and/or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word formation, but these do not impede</w:t>
            </w:r>
          </w:p>
          <w:p w14:paraId="4A5A213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communication.</w:t>
            </w:r>
          </w:p>
        </w:tc>
        <w:tc>
          <w:tcPr>
            <w:tcW w:w="3827" w:type="dxa"/>
            <w:tcBorders>
              <w:top w:val="single" w:sz="4" w:space="0" w:color="B8CCE4"/>
              <w:left w:val="single" w:sz="4" w:space="0" w:color="B8CCE4"/>
              <w:bottom w:val="single" w:sz="4" w:space="0" w:color="B8CCE4"/>
              <w:right w:val="single" w:sz="4" w:space="0" w:color="B8CCE4"/>
            </w:tcBorders>
            <w:hideMark/>
          </w:tcPr>
          <w:p w14:paraId="7EB83E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limited but minimally</w:t>
            </w:r>
          </w:p>
          <w:p w14:paraId="7D3DC01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adequate for the task.</w:t>
            </w:r>
          </w:p>
          <w:p w14:paraId="44FF1CA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Simple vocabulary may be used accurately</w:t>
            </w:r>
          </w:p>
          <w:p w14:paraId="09FC0F7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the range does not permit much</w:t>
            </w:r>
          </w:p>
          <w:p w14:paraId="25E9E9F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variation in expression.</w:t>
            </w:r>
          </w:p>
          <w:p w14:paraId="19C0DF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Errors in spelling and/or word formation</w:t>
            </w:r>
          </w:p>
          <w:p w14:paraId="173AC6E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noticeable and may cause some</w:t>
            </w:r>
          </w:p>
          <w:p w14:paraId="44ED4E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difficulty for the reader.</w:t>
            </w:r>
          </w:p>
        </w:tc>
        <w:tc>
          <w:tcPr>
            <w:tcW w:w="3119" w:type="dxa"/>
            <w:tcBorders>
              <w:top w:val="single" w:sz="4" w:space="0" w:color="B8CCE4"/>
              <w:left w:val="single" w:sz="4" w:space="0" w:color="B8CCE4"/>
              <w:bottom w:val="single" w:sz="4" w:space="0" w:color="B8CCE4"/>
              <w:right w:val="single" w:sz="4" w:space="0" w:color="B8CCE4"/>
            </w:tcBorders>
            <w:hideMark/>
          </w:tcPr>
          <w:p w14:paraId="5ED93E0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extremely limited with few</w:t>
            </w:r>
          </w:p>
          <w:p w14:paraId="4F2CF6B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recognisable strings, apart from memorised</w:t>
            </w:r>
          </w:p>
          <w:p w14:paraId="0B02C85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p w14:paraId="04CB977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no apparent control of word</w:t>
            </w:r>
          </w:p>
          <w:p w14:paraId="117F0B2D"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formation and/or spelling</w:t>
            </w:r>
            <w:r w:rsidRPr="00D45120">
              <w:rPr>
                <w:rFonts w:ascii="Times New Roman" w:eastAsia="Times New Roman" w:hAnsi="Times New Roman" w:cs="Times New Roman"/>
                <w:sz w:val="20"/>
                <w:szCs w:val="20"/>
                <w:lang w:val="en-US"/>
              </w:rPr>
              <w:t>.</w:t>
            </w:r>
          </w:p>
        </w:tc>
      </w:tr>
      <w:tr w:rsidR="00D45120" w:rsidRPr="000D26BD" w14:paraId="4654FCC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0F76F09F"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Coherence </w:t>
            </w:r>
            <w:r w:rsidRPr="00D45120">
              <w:rPr>
                <w:rFonts w:ascii="Times New Roman" w:eastAsia="Times New Roman" w:hAnsi="Times New Roman" w:cs="Times New Roman"/>
                <w:b/>
                <w:bCs/>
                <w:sz w:val="20"/>
                <w:szCs w:val="20"/>
                <w:lang w:val="en"/>
              </w:rPr>
              <w:lastRenderedPageBreak/>
              <w:t xml:space="preserve">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0F9CB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logically </w:t>
            </w:r>
            <w:r w:rsidRPr="00D45120">
              <w:rPr>
                <w:rFonts w:ascii="Times New Roman" w:eastAsia="Times New Roman" w:hAnsi="Times New Roman" w:cs="Times New Roman"/>
                <w:sz w:val="20"/>
                <w:szCs w:val="20"/>
                <w:lang w:val="kk-KZ"/>
              </w:rPr>
              <w:lastRenderedPageBreak/>
              <w:t>organised,</w:t>
            </w:r>
          </w:p>
          <w:p w14:paraId="69F9CE2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is a clear progression throughout</w:t>
            </w:r>
          </w:p>
          <w:p w14:paraId="2F674F7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the response. </w:t>
            </w:r>
          </w:p>
          <w:p w14:paraId="29606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range of cohesive devices including</w:t>
            </w:r>
          </w:p>
          <w:p w14:paraId="736DE96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reference and substitution is used flexibly.</w:t>
            </w:r>
          </w:p>
          <w:p w14:paraId="5A9F6F6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Paragraphing is generally used effectively to</w:t>
            </w:r>
          </w:p>
          <w:p w14:paraId="3181A6C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support overall coherence, and the sequencing</w:t>
            </w:r>
          </w:p>
          <w:p w14:paraId="55E6CF8B"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of ideas within a paragraph is generally logical</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tcPr>
          <w:p w14:paraId="12B4DF6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generally </w:t>
            </w:r>
            <w:r w:rsidRPr="00D45120">
              <w:rPr>
                <w:rFonts w:ascii="Times New Roman" w:eastAsia="Times New Roman" w:hAnsi="Times New Roman" w:cs="Times New Roman"/>
                <w:sz w:val="20"/>
                <w:szCs w:val="20"/>
                <w:lang w:val="kk-KZ"/>
              </w:rPr>
              <w:lastRenderedPageBreak/>
              <w:t>arranged</w:t>
            </w:r>
          </w:p>
          <w:p w14:paraId="3FEAB5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coherently and there is a clear overall</w:t>
            </w:r>
          </w:p>
          <w:p w14:paraId="2A3936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progression.</w:t>
            </w:r>
          </w:p>
          <w:p w14:paraId="6FE2AD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Cohesive devices are used to some good effect</w:t>
            </w:r>
          </w:p>
          <w:p w14:paraId="6614005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cohesion within and/or between sentences</w:t>
            </w:r>
          </w:p>
          <w:p w14:paraId="285CE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faulty or mechanical due to misuse,</w:t>
            </w:r>
          </w:p>
          <w:p w14:paraId="1028458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overuse or omission.</w:t>
            </w:r>
          </w:p>
          <w:p w14:paraId="73FF0D5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1AB004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Organisation is evident but is not wholly </w:t>
            </w:r>
            <w:r w:rsidRPr="00D45120">
              <w:rPr>
                <w:rFonts w:ascii="Times New Roman" w:eastAsia="Times New Roman" w:hAnsi="Times New Roman" w:cs="Times New Roman"/>
                <w:sz w:val="20"/>
                <w:szCs w:val="20"/>
                <w:lang w:val="kk-KZ"/>
              </w:rPr>
              <w:lastRenderedPageBreak/>
              <w:t>logical</w:t>
            </w:r>
          </w:p>
          <w:p w14:paraId="6DBB7E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may be a lack of overall progression.</w:t>
            </w:r>
          </w:p>
          <w:p w14:paraId="4CFD519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Nevertheless, there is a sense of underlying</w:t>
            </w:r>
          </w:p>
          <w:p w14:paraId="2D30389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coherence to the response.</w:t>
            </w:r>
          </w:p>
          <w:p w14:paraId="2DF8DD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relationship of ideas can be followed but</w:t>
            </w:r>
          </w:p>
          <w:p w14:paraId="3F5C9B8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sentences are not fluently linked to each</w:t>
            </w:r>
          </w:p>
          <w:p w14:paraId="5EC82D1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other.</w:t>
            </w:r>
          </w:p>
          <w:p w14:paraId="4075A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tcPr>
          <w:p w14:paraId="7D426FB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There is no apparent logical </w:t>
            </w:r>
            <w:r w:rsidRPr="00D45120">
              <w:rPr>
                <w:rFonts w:ascii="Times New Roman" w:eastAsia="Times New Roman" w:hAnsi="Times New Roman" w:cs="Times New Roman"/>
                <w:sz w:val="20"/>
                <w:szCs w:val="20"/>
                <w:lang w:val="kk-KZ"/>
              </w:rPr>
              <w:lastRenderedPageBreak/>
              <w:t>organisation. Ideas are</w:t>
            </w:r>
          </w:p>
          <w:p w14:paraId="78C5EF7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discernible but difficult to relate to each other.</w:t>
            </w:r>
          </w:p>
          <w:p w14:paraId="5C7FA2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minimal use of sequencers or cohesive devices.</w:t>
            </w:r>
          </w:p>
          <w:p w14:paraId="277800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Those used do not necessarily indicate a logical relationship</w:t>
            </w:r>
          </w:p>
          <w:p w14:paraId="41CA11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between ideas.</w:t>
            </w:r>
          </w:p>
          <w:p w14:paraId="0019819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difficulty in identifying referencing.</w:t>
            </w:r>
          </w:p>
          <w:p w14:paraId="6D8C9C4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r>
    </w:tbl>
    <w:p w14:paraId="45725EC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4FAB7F4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6838" w:h="11906" w:orient="landscape"/>
          <w:pgMar w:top="850" w:right="1418" w:bottom="1701" w:left="568" w:header="708" w:footer="708" w:gutter="0"/>
          <w:pgNumType w:start="1"/>
          <w:cols w:space="720"/>
        </w:sectPr>
      </w:pPr>
    </w:p>
    <w:p w14:paraId="013F2928"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US" w:eastAsia="ru-RU"/>
        </w:rPr>
      </w:pPr>
      <w:r w:rsidRPr="00D45120">
        <w:rPr>
          <w:rFonts w:ascii="Times New Roman" w:eastAsia="Times New Roman" w:hAnsi="Times New Roman" w:cs="Times New Roman"/>
          <w:b/>
          <w:sz w:val="20"/>
          <w:szCs w:val="20"/>
          <w:lang w:val="kk-KZ"/>
        </w:rPr>
        <w:lastRenderedPageBreak/>
        <w:t xml:space="preserve">ISW 2. </w:t>
      </w:r>
      <w:r w:rsidRPr="00D45120">
        <w:rPr>
          <w:rFonts w:ascii="Times New Roman" w:eastAsia="Times New Roman" w:hAnsi="Times New Roman" w:cs="Times New Roman"/>
          <w:b/>
          <w:sz w:val="20"/>
          <w:szCs w:val="20"/>
          <w:lang w:val="en-US" w:eastAsia="ru-RU"/>
        </w:rPr>
        <w:t>SIW (students’ individual work)</w:t>
      </w:r>
    </w:p>
    <w:p w14:paraId="6F1A8CE4" w14:textId="77777777" w:rsidR="00D45120" w:rsidRDefault="00D45120" w:rsidP="00D45120">
      <w:pPr>
        <w:spacing w:after="0" w:line="240" w:lineRule="auto"/>
        <w:jc w:val="center"/>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kk-KZ" w:eastAsia="ru-RU"/>
        </w:rPr>
        <w:t>Essay on topics:</w:t>
      </w:r>
    </w:p>
    <w:p w14:paraId="689BEADB"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1) My Favorite Hobby and Why I Enjoy It. Write about your favorite hobby. Explain how you started it, why you enjoy it, and how it makes you feel.</w:t>
      </w:r>
    </w:p>
    <w:p w14:paraId="408DCBD2"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2) How I Spend My Free Time. Describe what you usually do in your free time. What activities do you enjoy the most, and how do they help you relax or have fun?</w:t>
      </w:r>
    </w:p>
    <w:p w14:paraId="1AD0FF39"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3) The Best Book I Have Ever Read. Write about your favorite book. What is it about? Why do you like it so much? How has it influenced you or changed your thinking?</w:t>
      </w:r>
    </w:p>
    <w:p w14:paraId="5EDBEF91" w14:textId="77777777" w:rsidR="006A2E5A" w:rsidRPr="00D45120" w:rsidRDefault="006A2E5A" w:rsidP="00D45120">
      <w:pPr>
        <w:spacing w:after="0" w:line="240" w:lineRule="auto"/>
        <w:jc w:val="center"/>
        <w:textAlignment w:val="baseline"/>
        <w:rPr>
          <w:rFonts w:ascii="Times New Roman" w:eastAsia="Times New Roman" w:hAnsi="Times New Roman" w:cs="Times New Roman"/>
          <w:b/>
          <w:bCs/>
          <w:sz w:val="20"/>
          <w:szCs w:val="20"/>
          <w:lang w:val="kk-KZ" w:eastAsia="ru-RU"/>
        </w:rPr>
      </w:pPr>
    </w:p>
    <w:p w14:paraId="368280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827"/>
        <w:gridCol w:w="3685"/>
        <w:gridCol w:w="3261"/>
      </w:tblGrid>
      <w:tr w:rsidR="00D45120" w:rsidRPr="00D45120" w14:paraId="66B8D892"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479878C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3F5E8073"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3827" w:type="dxa"/>
            <w:tcBorders>
              <w:top w:val="single" w:sz="4" w:space="0" w:color="B8CCE4"/>
              <w:left w:val="single" w:sz="4" w:space="0" w:color="B8CCE4"/>
              <w:bottom w:val="single" w:sz="12" w:space="0" w:color="95B3D7"/>
              <w:right w:val="single" w:sz="4" w:space="0" w:color="B8CCE4"/>
            </w:tcBorders>
            <w:hideMark/>
          </w:tcPr>
          <w:p w14:paraId="277295EB"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3685" w:type="dxa"/>
            <w:tcBorders>
              <w:top w:val="single" w:sz="4" w:space="0" w:color="B8CCE4"/>
              <w:left w:val="single" w:sz="4" w:space="0" w:color="B8CCE4"/>
              <w:bottom w:val="single" w:sz="12" w:space="0" w:color="95B3D7"/>
              <w:right w:val="single" w:sz="4" w:space="0" w:color="B8CCE4"/>
            </w:tcBorders>
            <w:hideMark/>
          </w:tcPr>
          <w:p w14:paraId="71EE1F8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261" w:type="dxa"/>
            <w:tcBorders>
              <w:top w:val="single" w:sz="4" w:space="0" w:color="B8CCE4"/>
              <w:left w:val="single" w:sz="4" w:space="0" w:color="B8CCE4"/>
              <w:bottom w:val="single" w:sz="12" w:space="0" w:color="95B3D7"/>
              <w:right w:val="single" w:sz="4" w:space="0" w:color="B8CCE4"/>
            </w:tcBorders>
            <w:hideMark/>
          </w:tcPr>
          <w:p w14:paraId="573D537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0D26BD" w14:paraId="46418161"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C59440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eastAsia="ru-RU"/>
              </w:rPr>
            </w:pPr>
            <w:r w:rsidRPr="00D45120">
              <w:rPr>
                <w:rFonts w:ascii="Times New Roman" w:eastAsia="Times New Roman" w:hAnsi="Times New Roman" w:cs="Times New Roman"/>
                <w:b/>
                <w:bCs/>
                <w:sz w:val="20"/>
                <w:szCs w:val="20"/>
                <w:lang w:val="en" w:eastAsia="ru-RU"/>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6793F5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A variety of complex </w:t>
            </w:r>
            <w:r w:rsidRPr="00D45120">
              <w:rPr>
                <w:rFonts w:ascii="Times New Roman" w:eastAsia="Times New Roman" w:hAnsi="Times New Roman" w:cs="Times New Roman"/>
                <w:sz w:val="20"/>
                <w:szCs w:val="20"/>
                <w:lang w:val="en-US" w:eastAsia="ru-RU"/>
              </w:rPr>
              <w:t xml:space="preserve">grammatical </w:t>
            </w:r>
            <w:r w:rsidRPr="00D45120">
              <w:rPr>
                <w:rFonts w:ascii="Times New Roman" w:eastAsia="Times New Roman" w:hAnsi="Times New Roman" w:cs="Times New Roman"/>
                <w:sz w:val="20"/>
                <w:szCs w:val="20"/>
                <w:lang w:val="kk-KZ" w:eastAsia="ru-RU"/>
              </w:rPr>
              <w:t>structures is used</w:t>
            </w:r>
          </w:p>
          <w:p w14:paraId="3249557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with some flexibility and accuracy.</w:t>
            </w:r>
          </w:p>
          <w:p w14:paraId="4261C06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Grammar and punctuation are generally</w:t>
            </w:r>
          </w:p>
          <w:p w14:paraId="3B2006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well controlled, and error-free sentences</w:t>
            </w:r>
          </w:p>
          <w:p w14:paraId="56B524E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are frequent.</w:t>
            </w:r>
          </w:p>
          <w:p w14:paraId="7E54B3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127A784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mix of simple and complex sentence</w:t>
            </w:r>
          </w:p>
          <w:p w14:paraId="7F642B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forms is used but flexibility is limited.</w:t>
            </w:r>
          </w:p>
          <w:p w14:paraId="40ED8D4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Examples of more complex structures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not marked by the same level of accuracy</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as in simple structures.</w:t>
            </w:r>
          </w:p>
          <w:p w14:paraId="7451C46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hideMark/>
          </w:tcPr>
          <w:p w14:paraId="7FE91EB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limited range of structures is</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simple sentences predominate.</w:t>
            </w:r>
          </w:p>
          <w:p w14:paraId="2D4CA81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structures are produced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accurately but grammatical errors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 xml:space="preserve">frequent </w:t>
            </w:r>
          </w:p>
          <w:p w14:paraId="70D9C1E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Punctuation is often faulty 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inadequate</w:t>
            </w:r>
          </w:p>
        </w:tc>
        <w:tc>
          <w:tcPr>
            <w:tcW w:w="3261" w:type="dxa"/>
            <w:tcBorders>
              <w:top w:val="single" w:sz="4" w:space="0" w:color="B8CCE4"/>
              <w:left w:val="single" w:sz="4" w:space="0" w:color="B8CCE4"/>
              <w:bottom w:val="single" w:sz="4" w:space="0" w:color="B8CCE4"/>
              <w:right w:val="single" w:sz="4" w:space="0" w:color="B8CCE4"/>
            </w:tcBorders>
            <w:hideMark/>
          </w:tcPr>
          <w:p w14:paraId="6CF0168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little or no evidence of</w:t>
            </w:r>
          </w:p>
          <w:p w14:paraId="519C223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sentence forms (except in memorised</w:t>
            </w:r>
          </w:p>
          <w:p w14:paraId="6DD9593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tc>
      </w:tr>
      <w:tr w:rsidR="00D45120" w:rsidRPr="00D45120" w14:paraId="32E2631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A0D48C5"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en-US" w:eastAsia="ru-RU"/>
              </w:rPr>
            </w:pPr>
            <w:r w:rsidRPr="00D45120">
              <w:rPr>
                <w:rFonts w:ascii="Times New Roman" w:eastAsia="Times New Roman" w:hAnsi="Times New Roman" w:cs="Times New Roman"/>
                <w:b/>
                <w:bCs/>
                <w:sz w:val="20"/>
                <w:szCs w:val="20"/>
                <w:lang w:val="en-US" w:eastAsia="ru-RU"/>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4AAD81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appropriately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clear and developed position is presented.</w:t>
            </w:r>
          </w:p>
          <w:p w14:paraId="7D5E9B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Main ideas are extended and supported </w:t>
            </w:r>
          </w:p>
          <w:p w14:paraId="318F738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674F41D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The main parts of the prompt are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An appropriate format is 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position is presented that is directly relevant to the prompt.</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Main ideas are relevant.</w:t>
            </w:r>
          </w:p>
          <w:p w14:paraId="669D48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3AF99C1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incompletely addressed. The</w:t>
            </w:r>
          </w:p>
          <w:p w14:paraId="14E6F62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format may be inappropriate in places.</w:t>
            </w:r>
          </w:p>
          <w:p w14:paraId="7B7D118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writer expresses a position, but the development is not always</w:t>
            </w:r>
          </w:p>
          <w:p w14:paraId="0817259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clear.</w:t>
            </w:r>
          </w:p>
          <w:p w14:paraId="7B09E3E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main ideas are put forward, but they are limited and are not</w:t>
            </w:r>
          </w:p>
          <w:p w14:paraId="4578EAC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sufficiently developed.</w:t>
            </w:r>
          </w:p>
          <w:p w14:paraId="4AD4012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hideMark/>
          </w:tcPr>
          <w:p w14:paraId="423D10B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part of the prompt is adequately addressed, or the</w:t>
            </w:r>
          </w:p>
          <w:p w14:paraId="3BB7AE6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prompt has been misunderstood.</w:t>
            </w:r>
          </w:p>
          <w:p w14:paraId="10AB52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relevant position can be identified, and/or there is</w:t>
            </w:r>
          </w:p>
          <w:p w14:paraId="17994B4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little direct response to the question/s.</w:t>
            </w:r>
          </w:p>
          <w:p w14:paraId="6EEAB6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few ideas, and these may be irrelevant or</w:t>
            </w:r>
          </w:p>
          <w:p w14:paraId="3D7454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insufficiently developed.</w:t>
            </w:r>
          </w:p>
        </w:tc>
      </w:tr>
      <w:tr w:rsidR="00D45120" w:rsidRPr="00D45120" w14:paraId="7E541D74"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31FF6FAC"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2F6BF3E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sufficient to allow some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flexibility and precision.</w:t>
            </w:r>
          </w:p>
          <w:p w14:paraId="5B7987C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some ability to use less common</w:t>
            </w:r>
          </w:p>
          <w:p w14:paraId="605B2F2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idiomatic items.</w:t>
            </w:r>
          </w:p>
          <w:p w14:paraId="252D55D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 awareness of style and collocation is</w:t>
            </w:r>
          </w:p>
          <w:p w14:paraId="5743156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en-US" w:eastAsia="ru-RU"/>
              </w:rPr>
              <w:t>e</w:t>
            </w:r>
            <w:r w:rsidRPr="00D45120">
              <w:rPr>
                <w:rFonts w:ascii="Times New Roman" w:eastAsia="Times New Roman" w:hAnsi="Times New Roman" w:cs="Times New Roman"/>
                <w:sz w:val="20"/>
                <w:szCs w:val="20"/>
                <w:lang w:val="kk-KZ" w:eastAsia="ru-RU"/>
              </w:rPr>
              <w:t>vident</w:t>
            </w:r>
            <w:r w:rsidRPr="00D45120">
              <w:rPr>
                <w:rFonts w:ascii="Times New Roman" w:eastAsia="Times New Roman" w:hAnsi="Times New Roman" w:cs="Times New Roman"/>
                <w:sz w:val="20"/>
                <w:szCs w:val="20"/>
                <w:lang w:val="en-US" w:eastAsia="ru-RU"/>
              </w:rPr>
              <w:t>.</w:t>
            </w:r>
          </w:p>
          <w:p w14:paraId="4399441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only a few errors in spelling</w:t>
            </w:r>
          </w:p>
          <w:p w14:paraId="69D63C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word formation and they do not</w:t>
            </w:r>
          </w:p>
          <w:p w14:paraId="5ADF279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detract from overall clarity</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hideMark/>
          </w:tcPr>
          <w:p w14:paraId="3DFF020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generally adequate and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appropriate for the task.</w:t>
            </w:r>
          </w:p>
          <w:p w14:paraId="7AFCD00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meaning is generally clear in spite of a</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rather restricted range or a lack of</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precision in word choice.</w:t>
            </w:r>
          </w:p>
          <w:p w14:paraId="4FC4A8E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some errors in spelling and/or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word formation, but these do not impede</w:t>
            </w:r>
          </w:p>
          <w:p w14:paraId="469181F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communication.</w:t>
            </w:r>
          </w:p>
        </w:tc>
        <w:tc>
          <w:tcPr>
            <w:tcW w:w="3685" w:type="dxa"/>
            <w:tcBorders>
              <w:top w:val="single" w:sz="4" w:space="0" w:color="B8CCE4"/>
              <w:left w:val="single" w:sz="4" w:space="0" w:color="B8CCE4"/>
              <w:bottom w:val="single" w:sz="4" w:space="0" w:color="B8CCE4"/>
              <w:right w:val="single" w:sz="4" w:space="0" w:color="B8CCE4"/>
            </w:tcBorders>
            <w:hideMark/>
          </w:tcPr>
          <w:p w14:paraId="5733897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limited but minimally</w:t>
            </w:r>
          </w:p>
          <w:p w14:paraId="6F2E796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adequate for the task.</w:t>
            </w:r>
          </w:p>
          <w:p w14:paraId="64F4E5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Simple vocabulary may be used accurately</w:t>
            </w:r>
          </w:p>
          <w:p w14:paraId="2206BB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but the range does not permit much</w:t>
            </w:r>
          </w:p>
          <w:p w14:paraId="775F12F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variation in expression.</w:t>
            </w:r>
          </w:p>
          <w:p w14:paraId="15668A3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Errors in spelling and/or word formation</w:t>
            </w:r>
          </w:p>
          <w:p w14:paraId="19D1DB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noticeable and may cause some</w:t>
            </w:r>
          </w:p>
          <w:p w14:paraId="22EAA75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difficulty for the reader.</w:t>
            </w:r>
          </w:p>
        </w:tc>
        <w:tc>
          <w:tcPr>
            <w:tcW w:w="3261" w:type="dxa"/>
            <w:tcBorders>
              <w:top w:val="single" w:sz="4" w:space="0" w:color="B8CCE4"/>
              <w:left w:val="single" w:sz="4" w:space="0" w:color="B8CCE4"/>
              <w:bottom w:val="single" w:sz="4" w:space="0" w:color="B8CCE4"/>
              <w:right w:val="single" w:sz="4" w:space="0" w:color="B8CCE4"/>
            </w:tcBorders>
            <w:hideMark/>
          </w:tcPr>
          <w:p w14:paraId="1F2344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extremely limited with few</w:t>
            </w:r>
          </w:p>
          <w:p w14:paraId="2702C31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recognisable strings, apart from memorised</w:t>
            </w:r>
          </w:p>
          <w:p w14:paraId="3002DCE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p w14:paraId="78E1C02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no apparent control of word</w:t>
            </w:r>
          </w:p>
          <w:p w14:paraId="07951BB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formation and/or spelling</w:t>
            </w:r>
            <w:r w:rsidRPr="00D45120">
              <w:rPr>
                <w:rFonts w:ascii="Times New Roman" w:eastAsia="Times New Roman" w:hAnsi="Times New Roman" w:cs="Times New Roman"/>
                <w:sz w:val="20"/>
                <w:szCs w:val="20"/>
                <w:lang w:val="en-US" w:eastAsia="ru-RU"/>
              </w:rPr>
              <w:t>.</w:t>
            </w:r>
          </w:p>
        </w:tc>
      </w:tr>
      <w:tr w:rsidR="00D45120" w:rsidRPr="000D26BD" w14:paraId="138B9023"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BFAE844"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Coherence 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3AD861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Information and ideas are logically organised,</w:t>
            </w:r>
          </w:p>
          <w:p w14:paraId="12FE174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is a clear progression throughout</w:t>
            </w:r>
          </w:p>
          <w:p w14:paraId="38CF6FA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the response. </w:t>
            </w:r>
          </w:p>
          <w:p w14:paraId="08FB65B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range of cohesive devices including</w:t>
            </w:r>
          </w:p>
          <w:p w14:paraId="2F79BD4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reference and substitution is used flexibly.</w:t>
            </w:r>
          </w:p>
          <w:p w14:paraId="6C5E1AB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Paragraphing is generally used effectively to</w:t>
            </w:r>
          </w:p>
          <w:p w14:paraId="7132B4F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support overall coherence, and the sequencing</w:t>
            </w:r>
          </w:p>
          <w:p w14:paraId="415653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of ideas within a paragraph is generally logical</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tcPr>
          <w:p w14:paraId="27C2F77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Information and ideas are generally arranged</w:t>
            </w:r>
          </w:p>
          <w:p w14:paraId="7D9D4B1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coherently and there is a clear overall</w:t>
            </w:r>
          </w:p>
          <w:p w14:paraId="165621D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progression.</w:t>
            </w:r>
          </w:p>
          <w:p w14:paraId="015D44B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Cohesive devices are used to some good effect</w:t>
            </w:r>
          </w:p>
          <w:p w14:paraId="72230EB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but cohesion within and/or between </w:t>
            </w:r>
            <w:r w:rsidRPr="00D45120">
              <w:rPr>
                <w:rFonts w:ascii="Times New Roman" w:eastAsia="Times New Roman" w:hAnsi="Times New Roman" w:cs="Times New Roman"/>
                <w:sz w:val="20"/>
                <w:szCs w:val="20"/>
                <w:lang w:val="kk-KZ" w:eastAsia="ru-RU"/>
              </w:rPr>
              <w:lastRenderedPageBreak/>
              <w:t>sentences</w:t>
            </w:r>
          </w:p>
          <w:p w14:paraId="45F8F06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faulty or mechanical due to misuse,</w:t>
            </w:r>
          </w:p>
          <w:p w14:paraId="7A2A938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overuse or omission.</w:t>
            </w:r>
          </w:p>
          <w:p w14:paraId="4E6A772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656A46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Organisation is evident but is not wholly logical</w:t>
            </w:r>
          </w:p>
          <w:p w14:paraId="392F9C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may be a lack of overall progression.</w:t>
            </w:r>
          </w:p>
          <w:p w14:paraId="72887A3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Nevertheless, there is a sense of underlying</w:t>
            </w:r>
          </w:p>
          <w:p w14:paraId="78C65FF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coherence to the response.</w:t>
            </w:r>
          </w:p>
          <w:p w14:paraId="6D5C26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relationship of ideas can be followed but</w:t>
            </w:r>
          </w:p>
          <w:p w14:paraId="032F77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sentences are not fluently linked to each</w:t>
            </w:r>
          </w:p>
          <w:p w14:paraId="4F0E66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other.</w:t>
            </w:r>
          </w:p>
          <w:p w14:paraId="76881A0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tcPr>
          <w:p w14:paraId="5E5C812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There is no apparent logical organisation. Ideas are</w:t>
            </w:r>
          </w:p>
          <w:p w14:paraId="1DD4590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discernible but difficult to relate to each other.</w:t>
            </w:r>
          </w:p>
          <w:p w14:paraId="7667B4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minimal use of sequencers or cohesive devices.</w:t>
            </w:r>
          </w:p>
          <w:p w14:paraId="038D78A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Those used do not necessarily indicate a logical relationship</w:t>
            </w:r>
          </w:p>
          <w:p w14:paraId="655B39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between ideas.</w:t>
            </w:r>
          </w:p>
          <w:p w14:paraId="77B4D80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difficulty in identifying referencing.</w:t>
            </w:r>
          </w:p>
          <w:p w14:paraId="6FCFD78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r>
    </w:tbl>
    <w:p w14:paraId="6C255692"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p>
    <w:p w14:paraId="6F77004B" w14:textId="77777777" w:rsidR="006A2E5A" w:rsidRPr="0026212E" w:rsidRDefault="00D45120" w:rsidP="006A2E5A">
      <w:pPr>
        <w:spacing w:after="0" w:line="240" w:lineRule="auto"/>
        <w:jc w:val="center"/>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b/>
          <w:bCs/>
          <w:sz w:val="20"/>
          <w:szCs w:val="20"/>
          <w:lang w:val="kk-KZ" w:eastAsia="ru-RU"/>
        </w:rPr>
        <w:t>ISW 3</w:t>
      </w:r>
      <w:r w:rsidRPr="006A2E5A">
        <w:rPr>
          <w:rFonts w:ascii="Times New Roman" w:eastAsia="Times New Roman" w:hAnsi="Times New Roman" w:cs="Times New Roman"/>
          <w:sz w:val="20"/>
          <w:szCs w:val="20"/>
          <w:lang w:val="kk-KZ" w:eastAsia="ru-RU"/>
        </w:rPr>
        <w:t>.</w:t>
      </w:r>
      <w:r w:rsidRPr="006A2E5A">
        <w:rPr>
          <w:rFonts w:ascii="Times New Roman" w:eastAsia="Times New Roman" w:hAnsi="Times New Roman" w:cs="Times New Roman"/>
          <w:sz w:val="20"/>
          <w:szCs w:val="20"/>
          <w:lang w:val="en-US" w:eastAsia="ru-RU"/>
        </w:rPr>
        <w:t xml:space="preserve">  </w:t>
      </w:r>
      <w:r w:rsidR="006A2E5A" w:rsidRPr="0026212E">
        <w:rPr>
          <w:rFonts w:ascii="Times New Roman" w:eastAsia="Times New Roman" w:hAnsi="Times New Roman" w:cs="Times New Roman"/>
          <w:sz w:val="20"/>
          <w:szCs w:val="20"/>
          <w:lang w:val="en-US" w:eastAsia="ru-RU"/>
        </w:rPr>
        <w:t>Individual presentation:</w:t>
      </w:r>
    </w:p>
    <w:p w14:paraId="435334C2" w14:textId="77777777" w:rsidR="006A2E5A" w:rsidRPr="0026212E" w:rsidRDefault="006A2E5A" w:rsidP="006A2E5A">
      <w:pPr>
        <w:spacing w:after="0" w:line="240" w:lineRule="auto"/>
        <w:jc w:val="center"/>
        <w:rPr>
          <w:rFonts w:ascii="Times New Roman" w:eastAsia="Times New Roman" w:hAnsi="Times New Roman" w:cs="Times New Roman"/>
          <w:sz w:val="20"/>
          <w:szCs w:val="20"/>
          <w:lang w:val="en-US" w:eastAsia="ru-RU"/>
        </w:rPr>
      </w:pPr>
      <w:proofErr w:type="gramStart"/>
      <w:r w:rsidRPr="0026212E">
        <w:rPr>
          <w:rFonts w:ascii="Times New Roman" w:eastAsia="Times New Roman" w:hAnsi="Times New Roman" w:cs="Times New Roman"/>
          <w:sz w:val="20"/>
          <w:szCs w:val="20"/>
          <w:lang w:val="en-US" w:eastAsia="ru-RU"/>
        </w:rPr>
        <w:t>My Hometown.</w:t>
      </w:r>
      <w:proofErr w:type="gramEnd"/>
      <w:r w:rsidRPr="0026212E">
        <w:rPr>
          <w:rFonts w:ascii="Times New Roman" w:eastAsia="Times New Roman" w:hAnsi="Times New Roman" w:cs="Times New Roman"/>
          <w:sz w:val="20"/>
          <w:szCs w:val="20"/>
          <w:lang w:val="en-US" w:eastAsia="ru-RU"/>
        </w:rPr>
        <w:t xml:space="preserve"> Students can describe where they are from, talk about famous places, local food, and what makes their hometown special.</w:t>
      </w:r>
    </w:p>
    <w:p w14:paraId="6A1BC586" w14:textId="77777777" w:rsidR="00D45120" w:rsidRPr="0026212E" w:rsidRDefault="00D45120" w:rsidP="00D45120">
      <w:pPr>
        <w:spacing w:after="0" w:line="240" w:lineRule="auto"/>
        <w:jc w:val="center"/>
        <w:rPr>
          <w:rFonts w:ascii="Times New Roman" w:eastAsia="Times New Roman" w:hAnsi="Times New Roman" w:cs="Times New Roman"/>
          <w:bCs/>
          <w:sz w:val="20"/>
          <w:szCs w:val="20"/>
          <w:lang w:val="en-US"/>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555"/>
        <w:gridCol w:w="3402"/>
        <w:gridCol w:w="2976"/>
        <w:gridCol w:w="4253"/>
        <w:gridCol w:w="3544"/>
      </w:tblGrid>
      <w:tr w:rsidR="00D45120" w:rsidRPr="00D45120" w14:paraId="2C3519EB" w14:textId="77777777" w:rsidTr="00D45120">
        <w:trPr>
          <w:trHeight w:val="339"/>
        </w:trPr>
        <w:tc>
          <w:tcPr>
            <w:tcW w:w="1555" w:type="dxa"/>
            <w:tcBorders>
              <w:top w:val="single" w:sz="4" w:space="0" w:color="B8CCE4"/>
              <w:left w:val="single" w:sz="4" w:space="0" w:color="B8CCE4"/>
              <w:bottom w:val="single" w:sz="12" w:space="0" w:color="95B3D7"/>
              <w:right w:val="single" w:sz="4" w:space="0" w:color="B8CCE4"/>
            </w:tcBorders>
            <w:hideMark/>
          </w:tcPr>
          <w:p w14:paraId="467597B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402" w:type="dxa"/>
            <w:tcBorders>
              <w:top w:val="single" w:sz="4" w:space="0" w:color="B8CCE4"/>
              <w:left w:val="single" w:sz="4" w:space="0" w:color="B8CCE4"/>
              <w:bottom w:val="single" w:sz="12" w:space="0" w:color="95B3D7"/>
              <w:right w:val="single" w:sz="4" w:space="0" w:color="B8CCE4"/>
            </w:tcBorders>
            <w:hideMark/>
          </w:tcPr>
          <w:p w14:paraId="284A593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2976" w:type="dxa"/>
            <w:tcBorders>
              <w:top w:val="single" w:sz="4" w:space="0" w:color="B8CCE4"/>
              <w:left w:val="single" w:sz="4" w:space="0" w:color="B8CCE4"/>
              <w:bottom w:val="single" w:sz="12" w:space="0" w:color="95B3D7"/>
              <w:right w:val="single" w:sz="4" w:space="0" w:color="B8CCE4"/>
            </w:tcBorders>
            <w:hideMark/>
          </w:tcPr>
          <w:p w14:paraId="474D77FC"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4253" w:type="dxa"/>
            <w:tcBorders>
              <w:top w:val="single" w:sz="4" w:space="0" w:color="B8CCE4"/>
              <w:left w:val="single" w:sz="4" w:space="0" w:color="B8CCE4"/>
              <w:bottom w:val="single" w:sz="12" w:space="0" w:color="95B3D7"/>
              <w:right w:val="single" w:sz="4" w:space="0" w:color="B8CCE4"/>
            </w:tcBorders>
            <w:hideMark/>
          </w:tcPr>
          <w:p w14:paraId="0200D2B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544" w:type="dxa"/>
            <w:tcBorders>
              <w:top w:val="single" w:sz="4" w:space="0" w:color="B8CCE4"/>
              <w:left w:val="single" w:sz="4" w:space="0" w:color="B8CCE4"/>
              <w:bottom w:val="single" w:sz="12" w:space="0" w:color="95B3D7"/>
              <w:right w:val="single" w:sz="4" w:space="0" w:color="B8CCE4"/>
            </w:tcBorders>
            <w:hideMark/>
          </w:tcPr>
          <w:p w14:paraId="749FA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0D26BD" w14:paraId="359F6654"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C301521"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Understanding of the Topic</w:t>
            </w:r>
          </w:p>
        </w:tc>
        <w:tc>
          <w:tcPr>
            <w:tcW w:w="3402" w:type="dxa"/>
            <w:tcBorders>
              <w:top w:val="single" w:sz="4" w:space="0" w:color="B8CCE4"/>
              <w:left w:val="single" w:sz="4" w:space="0" w:color="B8CCE4"/>
              <w:bottom w:val="single" w:sz="4" w:space="0" w:color="B8CCE4"/>
              <w:right w:val="single" w:sz="4" w:space="0" w:color="B8CCE4"/>
            </w:tcBorders>
            <w:hideMark/>
          </w:tcPr>
          <w:p w14:paraId="2BA754C7"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comprehensive understanding of the topic, discussing the topic with depth and clarity.</w:t>
            </w:r>
          </w:p>
        </w:tc>
        <w:tc>
          <w:tcPr>
            <w:tcW w:w="2976" w:type="dxa"/>
            <w:tcBorders>
              <w:top w:val="single" w:sz="4" w:space="0" w:color="B8CCE4"/>
              <w:left w:val="single" w:sz="4" w:space="0" w:color="B8CCE4"/>
              <w:bottom w:val="single" w:sz="4" w:space="0" w:color="B8CCE4"/>
              <w:right w:val="single" w:sz="4" w:space="0" w:color="B8CCE4"/>
            </w:tcBorders>
            <w:hideMark/>
          </w:tcPr>
          <w:p w14:paraId="4D6C1C3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Shows a solid understanding of the topic.</w:t>
            </w:r>
          </w:p>
        </w:tc>
        <w:tc>
          <w:tcPr>
            <w:tcW w:w="4253" w:type="dxa"/>
            <w:tcBorders>
              <w:top w:val="single" w:sz="4" w:space="0" w:color="B8CCE4"/>
              <w:left w:val="single" w:sz="4" w:space="0" w:color="B8CCE4"/>
              <w:bottom w:val="single" w:sz="4" w:space="0" w:color="B8CCE4"/>
              <w:right w:val="single" w:sz="4" w:space="0" w:color="B8CCE4"/>
            </w:tcBorders>
            <w:hideMark/>
          </w:tcPr>
          <w:p w14:paraId="4782BC6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basic understanding of the topic, but may lack depth in discussing the topic.</w:t>
            </w:r>
          </w:p>
        </w:tc>
        <w:tc>
          <w:tcPr>
            <w:tcW w:w="3544" w:type="dxa"/>
            <w:tcBorders>
              <w:top w:val="single" w:sz="4" w:space="0" w:color="B8CCE4"/>
              <w:left w:val="single" w:sz="4" w:space="0" w:color="B8CCE4"/>
              <w:bottom w:val="single" w:sz="4" w:space="0" w:color="B8CCE4"/>
              <w:right w:val="single" w:sz="4" w:space="0" w:color="B8CCE4"/>
            </w:tcBorders>
            <w:hideMark/>
          </w:tcPr>
          <w:p w14:paraId="7D836AA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Displays a limited understanding of the topic, with significant gaps in knowledge regarding the given topic.</w:t>
            </w:r>
          </w:p>
        </w:tc>
      </w:tr>
      <w:tr w:rsidR="00D45120" w:rsidRPr="000D26BD" w14:paraId="43E614A2"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3F258074"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Organization and Structure</w:t>
            </w:r>
          </w:p>
        </w:tc>
        <w:tc>
          <w:tcPr>
            <w:tcW w:w="3402" w:type="dxa"/>
            <w:tcBorders>
              <w:top w:val="single" w:sz="4" w:space="0" w:color="B8CCE4"/>
              <w:left w:val="single" w:sz="4" w:space="0" w:color="B8CCE4"/>
              <w:bottom w:val="single" w:sz="4" w:space="0" w:color="B8CCE4"/>
              <w:right w:val="single" w:sz="4" w:space="0" w:color="B8CCE4"/>
            </w:tcBorders>
            <w:hideMark/>
          </w:tcPr>
          <w:p w14:paraId="1CBDB71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is well-structured with a clear introduction, body, and conclusion.</w:t>
            </w:r>
          </w:p>
        </w:tc>
        <w:tc>
          <w:tcPr>
            <w:tcW w:w="2976" w:type="dxa"/>
            <w:tcBorders>
              <w:top w:val="single" w:sz="4" w:space="0" w:color="B8CCE4"/>
              <w:left w:val="single" w:sz="4" w:space="0" w:color="B8CCE4"/>
              <w:bottom w:val="single" w:sz="4" w:space="0" w:color="B8CCE4"/>
              <w:right w:val="single" w:sz="4" w:space="0" w:color="B8CCE4"/>
            </w:tcBorders>
            <w:hideMark/>
          </w:tcPr>
          <w:p w14:paraId="3526864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has a logical flow with clear sections and transitions between topics.</w:t>
            </w:r>
          </w:p>
        </w:tc>
        <w:tc>
          <w:tcPr>
            <w:tcW w:w="4253" w:type="dxa"/>
            <w:tcBorders>
              <w:top w:val="single" w:sz="4" w:space="0" w:color="B8CCE4"/>
              <w:left w:val="single" w:sz="4" w:space="0" w:color="B8CCE4"/>
              <w:bottom w:val="single" w:sz="4" w:space="0" w:color="B8CCE4"/>
              <w:right w:val="single" w:sz="4" w:space="0" w:color="B8CCE4"/>
            </w:tcBorders>
            <w:hideMark/>
          </w:tcPr>
          <w:p w14:paraId="21F9910F"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clear organization; transitions may be unclear.</w:t>
            </w:r>
          </w:p>
        </w:tc>
        <w:tc>
          <w:tcPr>
            <w:tcW w:w="3544" w:type="dxa"/>
            <w:tcBorders>
              <w:top w:val="single" w:sz="4" w:space="0" w:color="B8CCE4"/>
              <w:left w:val="single" w:sz="4" w:space="0" w:color="B8CCE4"/>
              <w:bottom w:val="single" w:sz="4" w:space="0" w:color="B8CCE4"/>
              <w:right w:val="single" w:sz="4" w:space="0" w:color="B8CCE4"/>
            </w:tcBorders>
            <w:hideMark/>
          </w:tcPr>
          <w:p w14:paraId="7E3EA25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structure, making it difficult to follow or understand.</w:t>
            </w:r>
          </w:p>
        </w:tc>
      </w:tr>
      <w:tr w:rsidR="00D45120" w:rsidRPr="000D26BD" w14:paraId="6D48329A"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6CB2539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en" w:eastAsia="ru-RU"/>
              </w:rPr>
            </w:pPr>
            <w:r w:rsidRPr="00D45120">
              <w:rPr>
                <w:rFonts w:ascii="Times New Roman" w:eastAsia="Times New Roman" w:hAnsi="Times New Roman" w:cs="Times New Roman"/>
                <w:b/>
                <w:bCs/>
                <w:sz w:val="20"/>
                <w:szCs w:val="20"/>
                <w:lang w:val="en" w:eastAsia="ru-RU"/>
              </w:rPr>
              <w:t>Engagement and Delivery</w:t>
            </w:r>
          </w:p>
        </w:tc>
        <w:tc>
          <w:tcPr>
            <w:tcW w:w="3402" w:type="dxa"/>
            <w:tcBorders>
              <w:top w:val="single" w:sz="4" w:space="0" w:color="B8CCE4"/>
              <w:left w:val="single" w:sz="4" w:space="0" w:color="B8CCE4"/>
              <w:bottom w:val="single" w:sz="4" w:space="0" w:color="B8CCE4"/>
              <w:right w:val="single" w:sz="4" w:space="0" w:color="B8CCE4"/>
            </w:tcBorders>
            <w:hideMark/>
          </w:tcPr>
          <w:p w14:paraId="103E4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engaging, confident, and captures the audience's attention throughout the presentation.</w:t>
            </w:r>
          </w:p>
        </w:tc>
        <w:tc>
          <w:tcPr>
            <w:tcW w:w="2976" w:type="dxa"/>
            <w:tcBorders>
              <w:top w:val="single" w:sz="4" w:space="0" w:color="B8CCE4"/>
              <w:left w:val="single" w:sz="4" w:space="0" w:color="B8CCE4"/>
              <w:bottom w:val="single" w:sz="4" w:space="0" w:color="B8CCE4"/>
              <w:right w:val="single" w:sz="4" w:space="0" w:color="B8CCE4"/>
            </w:tcBorders>
            <w:hideMark/>
          </w:tcPr>
          <w:p w14:paraId="4094F9E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mostly engaging, with clear articulation and appropriate use of visuals to enhance understanding.</w:t>
            </w:r>
          </w:p>
        </w:tc>
        <w:tc>
          <w:tcPr>
            <w:tcW w:w="4253" w:type="dxa"/>
            <w:tcBorders>
              <w:top w:val="single" w:sz="4" w:space="0" w:color="B8CCE4"/>
              <w:left w:val="single" w:sz="4" w:space="0" w:color="B8CCE4"/>
              <w:bottom w:val="single" w:sz="4" w:space="0" w:color="B8CCE4"/>
              <w:right w:val="single" w:sz="4" w:space="0" w:color="B8CCE4"/>
            </w:tcBorders>
            <w:hideMark/>
          </w:tcPr>
          <w:p w14:paraId="2E44CC9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may lack enthusiasm or confidence, with some issues in engagement with the audience.</w:t>
            </w:r>
          </w:p>
        </w:tc>
        <w:tc>
          <w:tcPr>
            <w:tcW w:w="3544" w:type="dxa"/>
            <w:tcBorders>
              <w:top w:val="single" w:sz="4" w:space="0" w:color="B8CCE4"/>
              <w:left w:val="single" w:sz="4" w:space="0" w:color="B8CCE4"/>
              <w:bottom w:val="single" w:sz="4" w:space="0" w:color="B8CCE4"/>
              <w:right w:val="single" w:sz="4" w:space="0" w:color="B8CCE4"/>
            </w:tcBorders>
            <w:hideMark/>
          </w:tcPr>
          <w:p w14:paraId="2068BDD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monotonous, lacks enthusiasm, or shows significant issues in articulation, leading to disinterest of the audience.</w:t>
            </w:r>
          </w:p>
        </w:tc>
      </w:tr>
      <w:tr w:rsidR="00D45120" w:rsidRPr="000D26BD" w14:paraId="6E868EE9"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5CA390E"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Pr</w:t>
            </w:r>
            <w:r w:rsidR="006A2E5A">
              <w:rPr>
                <w:rFonts w:ascii="Times New Roman" w:eastAsia="Times New Roman" w:hAnsi="Times New Roman" w:cs="Times New Roman"/>
                <w:b/>
                <w:bCs/>
                <w:sz w:val="20"/>
                <w:szCs w:val="20"/>
                <w:lang w:val="en" w:eastAsia="ru-RU"/>
              </w:rPr>
              <w:t>esentation</w:t>
            </w:r>
            <w:r w:rsidRPr="00D45120">
              <w:rPr>
                <w:rFonts w:ascii="Times New Roman" w:eastAsia="Times New Roman" w:hAnsi="Times New Roman" w:cs="Times New Roman"/>
                <w:b/>
                <w:bCs/>
                <w:sz w:val="20"/>
                <w:szCs w:val="20"/>
                <w:lang w:val="en" w:eastAsia="ru-RU"/>
              </w:rPr>
              <w:t xml:space="preserve"> defense</w:t>
            </w:r>
          </w:p>
        </w:tc>
        <w:tc>
          <w:tcPr>
            <w:tcW w:w="3402" w:type="dxa"/>
            <w:tcBorders>
              <w:top w:val="single" w:sz="4" w:space="0" w:color="B8CCE4"/>
              <w:left w:val="single" w:sz="4" w:space="0" w:color="B8CCE4"/>
              <w:bottom w:val="single" w:sz="4" w:space="0" w:color="B8CCE4"/>
              <w:right w:val="single" w:sz="4" w:space="0" w:color="B8CCE4"/>
            </w:tcBorders>
            <w:hideMark/>
          </w:tcPr>
          <w:p w14:paraId="39FB9259"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Informative presentation, high quality visual effects, slides, high engagement with the audience, excellent team work.</w:t>
            </w:r>
          </w:p>
        </w:tc>
        <w:tc>
          <w:tcPr>
            <w:tcW w:w="2976" w:type="dxa"/>
            <w:tcBorders>
              <w:top w:val="single" w:sz="4" w:space="0" w:color="B8CCE4"/>
              <w:left w:val="single" w:sz="4" w:space="0" w:color="B8CCE4"/>
              <w:bottom w:val="single" w:sz="4" w:space="0" w:color="B8CCE4"/>
              <w:right w:val="single" w:sz="4" w:space="0" w:color="B8CCE4"/>
            </w:tcBorders>
            <w:hideMark/>
          </w:tcPr>
          <w:p w14:paraId="032A260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Good engagement, good quality of visuals, slides and other materials, good level of team work.</w:t>
            </w:r>
          </w:p>
        </w:tc>
        <w:tc>
          <w:tcPr>
            <w:tcW w:w="4253" w:type="dxa"/>
            <w:tcBorders>
              <w:top w:val="single" w:sz="4" w:space="0" w:color="B8CCE4"/>
              <w:left w:val="single" w:sz="4" w:space="0" w:color="B8CCE4"/>
              <w:bottom w:val="single" w:sz="4" w:space="0" w:color="B8CCE4"/>
              <w:right w:val="single" w:sz="4" w:space="0" w:color="B8CCE4"/>
            </w:tcBorders>
            <w:hideMark/>
          </w:tcPr>
          <w:p w14:paraId="03013E7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Satisfactory level of engagement, satisfactory quality of slides, satisfactory level of team work.</w:t>
            </w:r>
          </w:p>
        </w:tc>
        <w:tc>
          <w:tcPr>
            <w:tcW w:w="3544" w:type="dxa"/>
            <w:tcBorders>
              <w:top w:val="single" w:sz="4" w:space="0" w:color="B8CCE4"/>
              <w:left w:val="single" w:sz="4" w:space="0" w:color="B8CCE4"/>
              <w:bottom w:val="single" w:sz="4" w:space="0" w:color="B8CCE4"/>
              <w:right w:val="single" w:sz="4" w:space="0" w:color="B8CCE4"/>
            </w:tcBorders>
            <w:hideMark/>
          </w:tcPr>
          <w:p w14:paraId="61C570D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Low level of engagement, low quality of slides, poor level of individual/team work.</w:t>
            </w:r>
          </w:p>
        </w:tc>
      </w:tr>
    </w:tbl>
    <w:p w14:paraId="3B257CA7"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282BDD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5E9A2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5F02265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70870265"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Dean ___________________________________</w:t>
      </w:r>
      <w:r w:rsidRPr="00D45120">
        <w:rPr>
          <w:rFonts w:ascii="Times New Roman" w:eastAsia="Times New Roman" w:hAnsi="Times New Roman" w:cs="Times New Roman"/>
          <w:b/>
          <w:sz w:val="20"/>
          <w:szCs w:val="20"/>
          <w:lang w:val="en-US"/>
        </w:rPr>
        <w:t xml:space="preserve"> B.U.  </w:t>
      </w:r>
      <w:proofErr w:type="spellStart"/>
      <w:r w:rsidRPr="00D45120">
        <w:rPr>
          <w:rFonts w:ascii="Times New Roman" w:eastAsia="Times New Roman" w:hAnsi="Times New Roman" w:cs="Times New Roman"/>
          <w:b/>
          <w:sz w:val="20"/>
          <w:szCs w:val="20"/>
          <w:lang w:val="en-US"/>
        </w:rPr>
        <w:t>Dzholdasbekova</w:t>
      </w:r>
      <w:proofErr w:type="spellEnd"/>
      <w:r w:rsidRPr="00D45120">
        <w:rPr>
          <w:rFonts w:ascii="Times New Roman" w:eastAsia="Times New Roman" w:hAnsi="Times New Roman" w:cs="Times New Roman"/>
          <w:b/>
          <w:sz w:val="20"/>
          <w:szCs w:val="20"/>
          <w:lang w:val="en"/>
        </w:rPr>
        <w:t xml:space="preserve">         </w:t>
      </w:r>
    </w:p>
    <w:p w14:paraId="0673CE83"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p w14:paraId="3CCCB708"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bookmarkStart w:id="0" w:name="_GoBack"/>
      <w:bookmarkEnd w:id="0"/>
      <w:r w:rsidRPr="00D45120">
        <w:rPr>
          <w:rFonts w:ascii="Times New Roman" w:eastAsia="Times New Roman" w:hAnsi="Times New Roman" w:cs="Times New Roman"/>
          <w:b/>
          <w:sz w:val="20"/>
          <w:szCs w:val="20"/>
          <w:lang w:val="en"/>
        </w:rPr>
        <w:t xml:space="preserve">                                                                      </w:t>
      </w:r>
    </w:p>
    <w:p w14:paraId="1496920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Head of Department ______________________</w:t>
      </w:r>
      <w:r w:rsidRPr="00D45120">
        <w:rPr>
          <w:rFonts w:ascii="Times New Roman" w:eastAsia="Times New Roman" w:hAnsi="Times New Roman" w:cs="Times New Roman"/>
          <w:b/>
          <w:sz w:val="20"/>
          <w:szCs w:val="20"/>
          <w:lang w:val="en-US"/>
        </w:rPr>
        <w:t xml:space="preserve"> R.A. </w:t>
      </w:r>
      <w:proofErr w:type="spellStart"/>
      <w:r w:rsidRPr="00D45120">
        <w:rPr>
          <w:rFonts w:ascii="Times New Roman" w:eastAsia="Times New Roman" w:hAnsi="Times New Roman" w:cs="Times New Roman"/>
          <w:b/>
          <w:sz w:val="20"/>
          <w:szCs w:val="20"/>
          <w:lang w:val="en-US"/>
        </w:rPr>
        <w:t>Avakova</w:t>
      </w:r>
      <w:proofErr w:type="spellEnd"/>
    </w:p>
    <w:p w14:paraId="6F6C4A5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p w14:paraId="4B4FFBED" w14:textId="7909F891" w:rsidR="00204907" w:rsidRDefault="0026212E" w:rsidP="004D34C5">
      <w:pPr>
        <w:spacing w:after="0" w:line="240" w:lineRule="auto"/>
        <w:rPr>
          <w:rFonts w:ascii="Times New Roman" w:eastAsia="Times New Roman" w:hAnsi="Times New Roman" w:cs="Times New Roman"/>
          <w:b/>
          <w:sz w:val="20"/>
          <w:szCs w:val="20"/>
          <w:lang w:val="en"/>
        </w:rPr>
      </w:pPr>
      <w:r w:rsidRPr="0026212E">
        <w:rPr>
          <w:rFonts w:ascii="Times New Roman" w:eastAsia="Times New Roman" w:hAnsi="Times New Roman" w:cs="Times New Roman"/>
          <w:b/>
          <w:sz w:val="20"/>
          <w:szCs w:val="20"/>
          <w:lang w:val="en"/>
        </w:rPr>
        <w:t>Lecturer_________________________________</w:t>
      </w:r>
      <w:proofErr w:type="spellStart"/>
      <w:r w:rsidRPr="0026212E">
        <w:rPr>
          <w:rFonts w:ascii="Times New Roman" w:eastAsia="Times New Roman" w:hAnsi="Times New Roman" w:cs="Times New Roman"/>
          <w:b/>
          <w:sz w:val="20"/>
          <w:szCs w:val="20"/>
          <w:lang w:val="en"/>
        </w:rPr>
        <w:t>A.Zh.Rakymbayev</w:t>
      </w:r>
      <w:proofErr w:type="spellEnd"/>
    </w:p>
    <w:p w14:paraId="4F43157F" w14:textId="7136FE2D" w:rsidR="00F50EFD" w:rsidRPr="00F50EFD" w:rsidRDefault="00F50EFD" w:rsidP="004D34C5">
      <w:pPr>
        <w:spacing w:after="0" w:line="240" w:lineRule="auto"/>
        <w:rPr>
          <w:rFonts w:ascii="Times New Roman" w:eastAsia="Times New Roman" w:hAnsi="Times New Roman" w:cs="Times New Roman"/>
          <w:sz w:val="20"/>
          <w:szCs w:val="20"/>
          <w:lang w:val="en"/>
        </w:rPr>
      </w:pPr>
    </w:p>
    <w:sectPr w:rsidR="00F50EFD" w:rsidRPr="00F50EFD" w:rsidSect="00D451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等线 Light">
    <w:panose1 w:val="00000000000000000000"/>
    <w:charset w:val="80"/>
    <w:family w:val="roman"/>
    <w:notTrueType/>
    <w:pitch w:val="default"/>
  </w:font>
  <w:font w:name="Calibri Light">
    <w:altName w:val="Arial"/>
    <w:charset w:val="CC"/>
    <w:family w:val="swiss"/>
    <w:pitch w:val="variable"/>
    <w:sig w:usb0="00000000"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nsid w:val="508426AD"/>
    <w:multiLevelType w:val="hybridMultilevel"/>
    <w:tmpl w:val="EB7A6A8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nsid w:val="76241246"/>
    <w:multiLevelType w:val="multilevel"/>
    <w:tmpl w:val="812C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20"/>
    <w:rsid w:val="000D26BD"/>
    <w:rsid w:val="00204907"/>
    <w:rsid w:val="002512EC"/>
    <w:rsid w:val="0026212E"/>
    <w:rsid w:val="004C14A5"/>
    <w:rsid w:val="004D34C5"/>
    <w:rsid w:val="00570FA5"/>
    <w:rsid w:val="00660CA1"/>
    <w:rsid w:val="006A2E5A"/>
    <w:rsid w:val="00920E2B"/>
    <w:rsid w:val="00A72EEA"/>
    <w:rsid w:val="00A76A5E"/>
    <w:rsid w:val="00D45120"/>
    <w:rsid w:val="00D51A57"/>
    <w:rsid w:val="00F50EF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47504">
      <w:bodyDiv w:val="1"/>
      <w:marLeft w:val="0"/>
      <w:marRight w:val="0"/>
      <w:marTop w:val="0"/>
      <w:marBottom w:val="0"/>
      <w:divBdr>
        <w:top w:val="none" w:sz="0" w:space="0" w:color="auto"/>
        <w:left w:val="none" w:sz="0" w:space="0" w:color="auto"/>
        <w:bottom w:val="none" w:sz="0" w:space="0" w:color="auto"/>
        <w:right w:val="none" w:sz="0" w:space="0" w:color="auto"/>
      </w:divBdr>
    </w:div>
    <w:div w:id="972175242">
      <w:bodyDiv w:val="1"/>
      <w:marLeft w:val="0"/>
      <w:marRight w:val="0"/>
      <w:marTop w:val="0"/>
      <w:marBottom w:val="0"/>
      <w:divBdr>
        <w:top w:val="none" w:sz="0" w:space="0" w:color="auto"/>
        <w:left w:val="none" w:sz="0" w:space="0" w:color="auto"/>
        <w:bottom w:val="none" w:sz="0" w:space="0" w:color="auto"/>
        <w:right w:val="none" w:sz="0" w:space="0" w:color="auto"/>
      </w:divBdr>
    </w:div>
    <w:div w:id="20290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mailto:k.akmaral23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4045</Words>
  <Characters>23062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12</cp:revision>
  <dcterms:created xsi:type="dcterms:W3CDTF">2024-09-29T11:58:00Z</dcterms:created>
  <dcterms:modified xsi:type="dcterms:W3CDTF">2026-06-18T06:35:00Z</dcterms:modified>
</cp:coreProperties>
</file>